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86" w:rsidRDefault="007B3446" w:rsidP="00B64399">
      <w:pPr>
        <w:rPr>
          <w:rFonts w:ascii="Arial" w:hAnsi="Arial" w:cs="Arial"/>
          <w:b/>
          <w:sz w:val="32"/>
          <w:szCs w:val="32"/>
        </w:rPr>
      </w:pPr>
      <w:r>
        <w:rPr>
          <w:rFonts w:ascii="Arial" w:hAnsi="Arial" w:cs="Arial"/>
          <w:b/>
          <w:noProof/>
          <w:sz w:val="32"/>
          <w:szCs w:val="32"/>
          <w:lang w:val="en-GB" w:eastAsia="en-GB"/>
        </w:rPr>
        <w:drawing>
          <wp:inline distT="0" distB="0" distL="0" distR="0">
            <wp:extent cx="1595755" cy="69024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5755" cy="690245"/>
                    </a:xfrm>
                    <a:prstGeom prst="rect">
                      <a:avLst/>
                    </a:prstGeom>
                    <a:noFill/>
                    <a:ln>
                      <a:noFill/>
                    </a:ln>
                  </pic:spPr>
                </pic:pic>
              </a:graphicData>
            </a:graphic>
          </wp:inline>
        </w:drawing>
      </w:r>
      <w:r>
        <w:rPr>
          <w:rFonts w:ascii="Arial" w:hAnsi="Arial" w:cs="Arial"/>
          <w:b/>
          <w:sz w:val="32"/>
          <w:szCs w:val="32"/>
        </w:rPr>
        <w:t>Kirkhill Nursery and Primary School</w:t>
      </w:r>
    </w:p>
    <w:p w:rsidR="00211486" w:rsidRDefault="00DB6CCF">
      <w:pPr>
        <w:pStyle w:val="Heading1"/>
        <w:rPr>
          <w:rFonts w:ascii="Arial" w:hAnsi="Arial" w:cs="Arial"/>
        </w:rPr>
      </w:pPr>
      <w:r>
        <w:rPr>
          <w:rFonts w:ascii="Arial" w:hAnsi="Arial" w:cs="Arial"/>
        </w:rPr>
        <w:t xml:space="preserve">      </w:t>
      </w:r>
      <w:r w:rsidR="009E7D0D">
        <w:rPr>
          <w:rFonts w:ascii="Arial" w:hAnsi="Arial" w:cs="Arial"/>
        </w:rPr>
        <w:t xml:space="preserve">         </w:t>
      </w:r>
      <w:bookmarkStart w:id="0" w:name="_GoBack"/>
      <w:bookmarkEnd w:id="0"/>
      <w:r w:rsidR="009E7D0D">
        <w:rPr>
          <w:rFonts w:ascii="Arial" w:hAnsi="Arial" w:cs="Arial"/>
        </w:rPr>
        <w:t xml:space="preserve">                      </w:t>
      </w:r>
      <w:r w:rsidR="00211486">
        <w:rPr>
          <w:rFonts w:ascii="Arial" w:hAnsi="Arial" w:cs="Arial"/>
        </w:rPr>
        <w:t>Child Protection</w:t>
      </w:r>
      <w:r w:rsidR="009E7D0D">
        <w:rPr>
          <w:rFonts w:ascii="Arial" w:hAnsi="Arial" w:cs="Arial"/>
        </w:rPr>
        <w:t xml:space="preserve"> Procedure</w:t>
      </w:r>
    </w:p>
    <w:p w:rsidR="00B14CC2" w:rsidRPr="00B14CC2" w:rsidRDefault="00B14CC2" w:rsidP="00B14CC2"/>
    <w:p w:rsidR="00B14CC2" w:rsidRPr="00941DDB" w:rsidRDefault="004253EF" w:rsidP="00F86DC0">
      <w:pPr>
        <w:jc w:val="both"/>
        <w:rPr>
          <w:rFonts w:ascii="Arial" w:hAnsi="Arial" w:cs="Arial"/>
          <w:sz w:val="24"/>
          <w:szCs w:val="24"/>
        </w:rPr>
      </w:pPr>
      <w:r w:rsidRPr="00941DDB">
        <w:rPr>
          <w:rFonts w:ascii="Arial" w:hAnsi="Arial" w:cs="Arial"/>
          <w:sz w:val="24"/>
          <w:szCs w:val="24"/>
        </w:rPr>
        <w:t>Getting I</w:t>
      </w:r>
      <w:r w:rsidR="00B14CC2" w:rsidRPr="00941DDB">
        <w:rPr>
          <w:rFonts w:ascii="Arial" w:hAnsi="Arial" w:cs="Arial"/>
          <w:sz w:val="24"/>
          <w:szCs w:val="24"/>
        </w:rPr>
        <w:t xml:space="preserve">t Right for </w:t>
      </w:r>
      <w:r w:rsidR="000C48FC" w:rsidRPr="00941DDB">
        <w:rPr>
          <w:rFonts w:ascii="Arial" w:hAnsi="Arial" w:cs="Arial"/>
          <w:sz w:val="24"/>
          <w:szCs w:val="24"/>
        </w:rPr>
        <w:t>E</w:t>
      </w:r>
      <w:r w:rsidR="00B14CC2" w:rsidRPr="00941DDB">
        <w:rPr>
          <w:rFonts w:ascii="Arial" w:hAnsi="Arial" w:cs="Arial"/>
          <w:sz w:val="24"/>
          <w:szCs w:val="24"/>
        </w:rPr>
        <w:t xml:space="preserve">very </w:t>
      </w:r>
      <w:r w:rsidR="000C48FC" w:rsidRPr="00941DDB">
        <w:rPr>
          <w:rFonts w:ascii="Arial" w:hAnsi="Arial" w:cs="Arial"/>
          <w:sz w:val="24"/>
          <w:szCs w:val="24"/>
        </w:rPr>
        <w:t>C</w:t>
      </w:r>
      <w:r w:rsidR="00A129B4" w:rsidRPr="00941DDB">
        <w:rPr>
          <w:rFonts w:ascii="Arial" w:hAnsi="Arial" w:cs="Arial"/>
          <w:sz w:val="24"/>
          <w:szCs w:val="24"/>
        </w:rPr>
        <w:t xml:space="preserve">hild </w:t>
      </w:r>
      <w:r w:rsidR="000C48FC" w:rsidRPr="00941DDB">
        <w:rPr>
          <w:rFonts w:ascii="Arial" w:hAnsi="Arial" w:cs="Arial"/>
          <w:sz w:val="24"/>
          <w:szCs w:val="24"/>
        </w:rPr>
        <w:t>(‘GIRFEC’)</w:t>
      </w:r>
      <w:r w:rsidR="00B14CC2" w:rsidRPr="00941DDB">
        <w:rPr>
          <w:rFonts w:ascii="Arial" w:hAnsi="Arial" w:cs="Arial"/>
          <w:sz w:val="24"/>
          <w:szCs w:val="24"/>
        </w:rPr>
        <w:t xml:space="preserve"> means that all those people who have a responsibility to help </w:t>
      </w:r>
      <w:r w:rsidR="006C25EB" w:rsidRPr="00941DDB">
        <w:rPr>
          <w:rFonts w:ascii="Arial" w:hAnsi="Arial" w:cs="Arial"/>
          <w:sz w:val="24"/>
          <w:szCs w:val="24"/>
        </w:rPr>
        <w:t>children and young people</w:t>
      </w:r>
      <w:r w:rsidR="00B14CC2" w:rsidRPr="00941DDB">
        <w:rPr>
          <w:rFonts w:ascii="Arial" w:hAnsi="Arial" w:cs="Arial"/>
          <w:sz w:val="24"/>
          <w:szCs w:val="24"/>
        </w:rPr>
        <w:t xml:space="preserve"> will make sure that they do their best to keep </w:t>
      </w:r>
      <w:r w:rsidR="006C25EB" w:rsidRPr="00941DDB">
        <w:rPr>
          <w:rFonts w:ascii="Arial" w:hAnsi="Arial" w:cs="Arial"/>
          <w:sz w:val="24"/>
          <w:szCs w:val="24"/>
        </w:rPr>
        <w:t>them</w:t>
      </w:r>
      <w:r w:rsidR="00B14CC2" w:rsidRPr="00941DDB">
        <w:rPr>
          <w:rFonts w:ascii="Arial" w:hAnsi="Arial" w:cs="Arial"/>
          <w:sz w:val="24"/>
          <w:szCs w:val="24"/>
        </w:rPr>
        <w:t xml:space="preserve"> safe and healthy and help </w:t>
      </w:r>
      <w:r w:rsidR="006C25EB" w:rsidRPr="00941DDB">
        <w:rPr>
          <w:rFonts w:ascii="Arial" w:hAnsi="Arial" w:cs="Arial"/>
          <w:sz w:val="24"/>
          <w:szCs w:val="24"/>
        </w:rPr>
        <w:t xml:space="preserve">them to </w:t>
      </w:r>
      <w:r w:rsidR="00B14CC2" w:rsidRPr="00941DDB">
        <w:rPr>
          <w:rFonts w:ascii="Arial" w:hAnsi="Arial" w:cs="Arial"/>
          <w:sz w:val="24"/>
          <w:szCs w:val="24"/>
        </w:rPr>
        <w:t xml:space="preserve">achieve </w:t>
      </w:r>
      <w:r w:rsidR="006C25EB" w:rsidRPr="00941DDB">
        <w:rPr>
          <w:rFonts w:ascii="Arial" w:hAnsi="Arial" w:cs="Arial"/>
          <w:sz w:val="24"/>
          <w:szCs w:val="24"/>
        </w:rPr>
        <w:t>their</w:t>
      </w:r>
      <w:r w:rsidR="00B14CC2" w:rsidRPr="00941DDB">
        <w:rPr>
          <w:rFonts w:ascii="Arial" w:hAnsi="Arial" w:cs="Arial"/>
          <w:sz w:val="24"/>
          <w:szCs w:val="24"/>
        </w:rPr>
        <w:t xml:space="preserve"> potential. They will assist </w:t>
      </w:r>
      <w:r w:rsidR="006C25EB" w:rsidRPr="00941DDB">
        <w:rPr>
          <w:rFonts w:ascii="Arial" w:hAnsi="Arial" w:cs="Arial"/>
          <w:sz w:val="24"/>
          <w:szCs w:val="24"/>
        </w:rPr>
        <w:t>children and young people</w:t>
      </w:r>
      <w:r w:rsidR="00B14CC2" w:rsidRPr="00941DDB">
        <w:rPr>
          <w:rFonts w:ascii="Arial" w:hAnsi="Arial" w:cs="Arial"/>
          <w:sz w:val="24"/>
          <w:szCs w:val="24"/>
        </w:rPr>
        <w:t xml:space="preserve"> to get the support and advice that </w:t>
      </w:r>
      <w:r w:rsidR="006C25EB" w:rsidRPr="00941DDB">
        <w:rPr>
          <w:rFonts w:ascii="Arial" w:hAnsi="Arial" w:cs="Arial"/>
          <w:sz w:val="24"/>
          <w:szCs w:val="24"/>
        </w:rPr>
        <w:t>they</w:t>
      </w:r>
      <w:r w:rsidR="00B14CC2" w:rsidRPr="00941DDB">
        <w:rPr>
          <w:rFonts w:ascii="Arial" w:hAnsi="Arial" w:cs="Arial"/>
          <w:sz w:val="24"/>
          <w:szCs w:val="24"/>
        </w:rPr>
        <w:t xml:space="preserve"> may need and will involve </w:t>
      </w:r>
      <w:r w:rsidR="006C25EB" w:rsidRPr="00941DDB">
        <w:rPr>
          <w:rFonts w:ascii="Arial" w:hAnsi="Arial" w:cs="Arial"/>
          <w:sz w:val="24"/>
          <w:szCs w:val="24"/>
        </w:rPr>
        <w:t>them</w:t>
      </w:r>
      <w:r w:rsidR="00B14CC2" w:rsidRPr="00941DDB">
        <w:rPr>
          <w:rFonts w:ascii="Arial" w:hAnsi="Arial" w:cs="Arial"/>
          <w:sz w:val="24"/>
          <w:szCs w:val="24"/>
        </w:rPr>
        <w:t xml:space="preserve"> in decisions </w:t>
      </w:r>
      <w:r w:rsidR="006C25EB" w:rsidRPr="00941DDB">
        <w:rPr>
          <w:rFonts w:ascii="Arial" w:hAnsi="Arial" w:cs="Arial"/>
          <w:sz w:val="24"/>
          <w:szCs w:val="24"/>
        </w:rPr>
        <w:t>which</w:t>
      </w:r>
      <w:r w:rsidR="00B14CC2" w:rsidRPr="00941DDB">
        <w:rPr>
          <w:rFonts w:ascii="Arial" w:hAnsi="Arial" w:cs="Arial"/>
          <w:sz w:val="24"/>
          <w:szCs w:val="24"/>
        </w:rPr>
        <w:t xml:space="preserve"> affect </w:t>
      </w:r>
      <w:r w:rsidR="006C25EB" w:rsidRPr="00941DDB">
        <w:rPr>
          <w:rFonts w:ascii="Arial" w:hAnsi="Arial" w:cs="Arial"/>
          <w:sz w:val="24"/>
          <w:szCs w:val="24"/>
        </w:rPr>
        <w:t>them</w:t>
      </w:r>
      <w:r w:rsidR="00B14CC2" w:rsidRPr="00941DDB">
        <w:rPr>
          <w:rFonts w:ascii="Arial" w:hAnsi="Arial" w:cs="Arial"/>
          <w:sz w:val="24"/>
          <w:szCs w:val="24"/>
        </w:rPr>
        <w:t>.</w:t>
      </w:r>
    </w:p>
    <w:p w:rsidR="000C48FC" w:rsidRPr="00941DDB" w:rsidRDefault="000C48FC" w:rsidP="00F86DC0">
      <w:pPr>
        <w:jc w:val="both"/>
        <w:rPr>
          <w:rFonts w:ascii="Arial" w:hAnsi="Arial" w:cs="Arial"/>
          <w:sz w:val="24"/>
          <w:szCs w:val="24"/>
        </w:rPr>
      </w:pPr>
    </w:p>
    <w:p w:rsidR="000C48FC" w:rsidRPr="00941DDB" w:rsidRDefault="000C48FC" w:rsidP="00F86DC0">
      <w:pPr>
        <w:jc w:val="both"/>
        <w:rPr>
          <w:rFonts w:ascii="Arial" w:hAnsi="Arial" w:cs="Arial"/>
          <w:sz w:val="24"/>
          <w:szCs w:val="24"/>
        </w:rPr>
      </w:pPr>
      <w:r w:rsidRPr="00941DDB">
        <w:rPr>
          <w:rFonts w:ascii="Arial" w:hAnsi="Arial" w:cs="Arial"/>
          <w:sz w:val="24"/>
          <w:szCs w:val="24"/>
        </w:rPr>
        <w:t>At the heart of the GIRFEC approach is an emphasis on early, proactive intervention in order to create a supportive environment and identify any additional support that may be required as early as possible.</w:t>
      </w:r>
    </w:p>
    <w:p w:rsidR="007D5026" w:rsidRPr="00941DDB" w:rsidRDefault="007D5026" w:rsidP="00F86DC0">
      <w:pPr>
        <w:pStyle w:val="BodyText"/>
        <w:jc w:val="both"/>
        <w:rPr>
          <w:rFonts w:ascii="Arial" w:hAnsi="Arial" w:cs="Arial"/>
          <w:szCs w:val="24"/>
        </w:rPr>
      </w:pPr>
    </w:p>
    <w:p w:rsidR="00211486" w:rsidRPr="00941DDB" w:rsidRDefault="007D5026" w:rsidP="00F86DC0">
      <w:pPr>
        <w:pStyle w:val="BodyText"/>
        <w:jc w:val="both"/>
        <w:rPr>
          <w:rFonts w:ascii="Arial" w:hAnsi="Arial" w:cs="Arial"/>
          <w:szCs w:val="24"/>
        </w:rPr>
      </w:pPr>
      <w:r w:rsidRPr="00941DDB">
        <w:rPr>
          <w:rFonts w:ascii="Arial" w:hAnsi="Arial" w:cs="Arial"/>
          <w:szCs w:val="24"/>
        </w:rPr>
        <w:t xml:space="preserve"> </w:t>
      </w:r>
      <w:r w:rsidR="00211486" w:rsidRPr="00941DDB">
        <w:rPr>
          <w:rFonts w:ascii="Arial" w:hAnsi="Arial" w:cs="Arial"/>
          <w:szCs w:val="24"/>
        </w:rPr>
        <w:t>“As children and young people, we have a right to be protected and be safe from harm from others” (Protecting Children and Young People: The Charter 2004</w:t>
      </w:r>
      <w:r w:rsidR="008F46B0" w:rsidRPr="00941DDB">
        <w:rPr>
          <w:rFonts w:ascii="Arial" w:hAnsi="Arial" w:cs="Arial"/>
          <w:szCs w:val="24"/>
        </w:rPr>
        <w:t xml:space="preserve"> and the rights set out in the United Nations Convention on the Rights of the Child</w:t>
      </w:r>
      <w:r w:rsidR="00211486" w:rsidRPr="00941DDB">
        <w:rPr>
          <w:rFonts w:ascii="Arial" w:hAnsi="Arial" w:cs="Arial"/>
          <w:szCs w:val="24"/>
        </w:rPr>
        <w:t>).  The Charter includes 13 statements from children</w:t>
      </w:r>
      <w:r w:rsidR="000C48FC" w:rsidRPr="00941DDB">
        <w:rPr>
          <w:rFonts w:ascii="Arial" w:hAnsi="Arial" w:cs="Arial"/>
          <w:szCs w:val="24"/>
        </w:rPr>
        <w:t>.</w:t>
      </w:r>
      <w:r w:rsidR="00211486" w:rsidRPr="00941DDB">
        <w:rPr>
          <w:rFonts w:ascii="Arial" w:hAnsi="Arial" w:cs="Arial"/>
          <w:szCs w:val="24"/>
        </w:rPr>
        <w:t xml:space="preserve"> </w:t>
      </w:r>
    </w:p>
    <w:p w:rsidR="00211486" w:rsidRPr="00941DDB" w:rsidRDefault="00211486" w:rsidP="00F86DC0">
      <w:pPr>
        <w:pStyle w:val="BodyText"/>
        <w:jc w:val="both"/>
        <w:rPr>
          <w:rFonts w:ascii="Arial" w:hAnsi="Arial" w:cs="Arial"/>
          <w:szCs w:val="24"/>
        </w:rPr>
      </w:pPr>
    </w:p>
    <w:p w:rsidR="00211486" w:rsidRPr="00941DDB" w:rsidRDefault="006C25EB" w:rsidP="00F86DC0">
      <w:pPr>
        <w:pStyle w:val="BodyText"/>
        <w:jc w:val="both"/>
        <w:rPr>
          <w:rFonts w:ascii="Arial" w:hAnsi="Arial" w:cs="Arial"/>
          <w:szCs w:val="24"/>
        </w:rPr>
      </w:pPr>
      <w:r w:rsidRPr="00941DDB">
        <w:rPr>
          <w:rFonts w:ascii="Arial" w:hAnsi="Arial" w:cs="Arial"/>
          <w:szCs w:val="24"/>
        </w:rPr>
        <w:t xml:space="preserve">Children and young people can </w:t>
      </w:r>
      <w:r w:rsidR="00211486" w:rsidRPr="00941DDB">
        <w:rPr>
          <w:rFonts w:ascii="Arial" w:hAnsi="Arial" w:cs="Arial"/>
          <w:szCs w:val="24"/>
        </w:rPr>
        <w:t xml:space="preserve">expect </w:t>
      </w:r>
      <w:r w:rsidRPr="00941DDB">
        <w:rPr>
          <w:rFonts w:ascii="Arial" w:hAnsi="Arial" w:cs="Arial"/>
          <w:szCs w:val="24"/>
        </w:rPr>
        <w:t>that those who have a responsibility to them will</w:t>
      </w:r>
      <w:r w:rsidR="00211486" w:rsidRPr="00941DDB">
        <w:rPr>
          <w:rFonts w:ascii="Arial" w:hAnsi="Arial" w:cs="Arial"/>
          <w:szCs w:val="24"/>
        </w:rPr>
        <w:t>:</w:t>
      </w:r>
    </w:p>
    <w:p w:rsidR="00211486" w:rsidRPr="00941DDB" w:rsidRDefault="00211486" w:rsidP="00F86DC0">
      <w:pPr>
        <w:pStyle w:val="BodyText"/>
        <w:jc w:val="both"/>
        <w:rPr>
          <w:rFonts w:ascii="Arial" w:hAnsi="Arial" w:cs="Arial"/>
          <w:szCs w:val="24"/>
        </w:rPr>
      </w:pPr>
    </w:p>
    <w:p w:rsidR="00211486" w:rsidRPr="00941DDB" w:rsidRDefault="00211486" w:rsidP="00F86DC0">
      <w:pPr>
        <w:pStyle w:val="BodyText"/>
        <w:numPr>
          <w:ilvl w:val="0"/>
          <w:numId w:val="41"/>
        </w:numPr>
        <w:jc w:val="both"/>
        <w:rPr>
          <w:rFonts w:ascii="Arial" w:hAnsi="Arial" w:cs="Arial"/>
          <w:szCs w:val="24"/>
        </w:rPr>
      </w:pPr>
      <w:r w:rsidRPr="00941DDB">
        <w:rPr>
          <w:rFonts w:ascii="Arial" w:hAnsi="Arial" w:cs="Arial"/>
          <w:szCs w:val="24"/>
        </w:rPr>
        <w:t xml:space="preserve">Get to know </w:t>
      </w:r>
      <w:r w:rsidR="006C25EB" w:rsidRPr="00941DDB">
        <w:rPr>
          <w:rFonts w:ascii="Arial" w:hAnsi="Arial" w:cs="Arial"/>
          <w:szCs w:val="24"/>
        </w:rPr>
        <w:t>them</w:t>
      </w:r>
    </w:p>
    <w:p w:rsidR="00211486" w:rsidRPr="00941DDB" w:rsidRDefault="006C25EB" w:rsidP="00F86DC0">
      <w:pPr>
        <w:pStyle w:val="BodyText"/>
        <w:numPr>
          <w:ilvl w:val="0"/>
          <w:numId w:val="41"/>
        </w:numPr>
        <w:jc w:val="both"/>
        <w:rPr>
          <w:rFonts w:ascii="Arial" w:hAnsi="Arial" w:cs="Arial"/>
          <w:szCs w:val="24"/>
        </w:rPr>
      </w:pPr>
      <w:r w:rsidRPr="00941DDB">
        <w:rPr>
          <w:rFonts w:ascii="Arial" w:hAnsi="Arial" w:cs="Arial"/>
          <w:szCs w:val="24"/>
        </w:rPr>
        <w:t>Speak with them</w:t>
      </w:r>
    </w:p>
    <w:p w:rsidR="00211486" w:rsidRPr="00941DDB" w:rsidRDefault="006C25EB" w:rsidP="00F86DC0">
      <w:pPr>
        <w:pStyle w:val="BodyText"/>
        <w:numPr>
          <w:ilvl w:val="0"/>
          <w:numId w:val="41"/>
        </w:numPr>
        <w:jc w:val="both"/>
        <w:rPr>
          <w:rFonts w:ascii="Arial" w:hAnsi="Arial" w:cs="Arial"/>
          <w:szCs w:val="24"/>
        </w:rPr>
      </w:pPr>
      <w:r w:rsidRPr="00941DDB">
        <w:rPr>
          <w:rFonts w:ascii="Arial" w:hAnsi="Arial" w:cs="Arial"/>
          <w:szCs w:val="24"/>
        </w:rPr>
        <w:t>Listen to them</w:t>
      </w:r>
    </w:p>
    <w:p w:rsidR="00211486" w:rsidRPr="00941DDB" w:rsidRDefault="00211486" w:rsidP="00F86DC0">
      <w:pPr>
        <w:pStyle w:val="BodyText"/>
        <w:numPr>
          <w:ilvl w:val="0"/>
          <w:numId w:val="41"/>
        </w:numPr>
        <w:jc w:val="both"/>
        <w:rPr>
          <w:rFonts w:ascii="Arial" w:hAnsi="Arial" w:cs="Arial"/>
          <w:szCs w:val="24"/>
        </w:rPr>
      </w:pPr>
      <w:r w:rsidRPr="00941DDB">
        <w:rPr>
          <w:rFonts w:ascii="Arial" w:hAnsi="Arial" w:cs="Arial"/>
          <w:szCs w:val="24"/>
        </w:rPr>
        <w:t xml:space="preserve">Take </w:t>
      </w:r>
      <w:r w:rsidR="006C25EB" w:rsidRPr="00941DDB">
        <w:rPr>
          <w:rFonts w:ascii="Arial" w:hAnsi="Arial" w:cs="Arial"/>
          <w:szCs w:val="24"/>
        </w:rPr>
        <w:t>them</w:t>
      </w:r>
      <w:r w:rsidRPr="00941DDB">
        <w:rPr>
          <w:rFonts w:ascii="Arial" w:hAnsi="Arial" w:cs="Arial"/>
          <w:szCs w:val="24"/>
        </w:rPr>
        <w:t xml:space="preserve"> seriously</w:t>
      </w:r>
    </w:p>
    <w:p w:rsidR="00211486" w:rsidRPr="00941DDB" w:rsidRDefault="00211486" w:rsidP="00F86DC0">
      <w:pPr>
        <w:pStyle w:val="BodyText"/>
        <w:numPr>
          <w:ilvl w:val="0"/>
          <w:numId w:val="41"/>
        </w:numPr>
        <w:jc w:val="both"/>
        <w:rPr>
          <w:rFonts w:ascii="Arial" w:hAnsi="Arial" w:cs="Arial"/>
          <w:szCs w:val="24"/>
        </w:rPr>
      </w:pPr>
      <w:r w:rsidRPr="00941DDB">
        <w:rPr>
          <w:rFonts w:ascii="Arial" w:hAnsi="Arial" w:cs="Arial"/>
          <w:szCs w:val="24"/>
        </w:rPr>
        <w:t xml:space="preserve">Involve </w:t>
      </w:r>
      <w:r w:rsidR="006C25EB" w:rsidRPr="00941DDB">
        <w:rPr>
          <w:rFonts w:ascii="Arial" w:hAnsi="Arial" w:cs="Arial"/>
          <w:szCs w:val="24"/>
        </w:rPr>
        <w:t>them</w:t>
      </w:r>
    </w:p>
    <w:p w:rsidR="00211486" w:rsidRPr="00941DDB" w:rsidRDefault="00211486" w:rsidP="00F86DC0">
      <w:pPr>
        <w:pStyle w:val="BodyText"/>
        <w:numPr>
          <w:ilvl w:val="0"/>
          <w:numId w:val="41"/>
        </w:numPr>
        <w:jc w:val="both"/>
        <w:rPr>
          <w:rFonts w:ascii="Arial" w:hAnsi="Arial" w:cs="Arial"/>
          <w:szCs w:val="24"/>
        </w:rPr>
      </w:pPr>
      <w:r w:rsidRPr="00941DDB">
        <w:rPr>
          <w:rFonts w:ascii="Arial" w:hAnsi="Arial" w:cs="Arial"/>
          <w:szCs w:val="24"/>
        </w:rPr>
        <w:t xml:space="preserve">Respect </w:t>
      </w:r>
      <w:r w:rsidR="006C25EB" w:rsidRPr="00941DDB">
        <w:rPr>
          <w:rFonts w:ascii="Arial" w:hAnsi="Arial" w:cs="Arial"/>
          <w:szCs w:val="24"/>
        </w:rPr>
        <w:t>their</w:t>
      </w:r>
      <w:r w:rsidRPr="00941DDB">
        <w:rPr>
          <w:rFonts w:ascii="Arial" w:hAnsi="Arial" w:cs="Arial"/>
          <w:szCs w:val="24"/>
        </w:rPr>
        <w:t xml:space="preserve"> privacy</w:t>
      </w:r>
    </w:p>
    <w:p w:rsidR="00211486" w:rsidRPr="00941DDB" w:rsidRDefault="00211486" w:rsidP="00F86DC0">
      <w:pPr>
        <w:pStyle w:val="BodyText"/>
        <w:numPr>
          <w:ilvl w:val="0"/>
          <w:numId w:val="41"/>
        </w:numPr>
        <w:jc w:val="both"/>
        <w:rPr>
          <w:rFonts w:ascii="Arial" w:hAnsi="Arial" w:cs="Arial"/>
          <w:szCs w:val="24"/>
        </w:rPr>
      </w:pPr>
      <w:r w:rsidRPr="00941DDB">
        <w:rPr>
          <w:rFonts w:ascii="Arial" w:hAnsi="Arial" w:cs="Arial"/>
          <w:szCs w:val="24"/>
        </w:rPr>
        <w:t xml:space="preserve">Be responsible to </w:t>
      </w:r>
      <w:r w:rsidR="006C25EB" w:rsidRPr="00941DDB">
        <w:rPr>
          <w:rFonts w:ascii="Arial" w:hAnsi="Arial" w:cs="Arial"/>
          <w:szCs w:val="24"/>
        </w:rPr>
        <w:t>them</w:t>
      </w:r>
    </w:p>
    <w:p w:rsidR="00211486" w:rsidRPr="00941DDB" w:rsidRDefault="006C25EB" w:rsidP="00F86DC0">
      <w:pPr>
        <w:pStyle w:val="BodyText"/>
        <w:numPr>
          <w:ilvl w:val="0"/>
          <w:numId w:val="41"/>
        </w:numPr>
        <w:jc w:val="both"/>
        <w:rPr>
          <w:rFonts w:ascii="Arial" w:hAnsi="Arial" w:cs="Arial"/>
          <w:szCs w:val="24"/>
        </w:rPr>
      </w:pPr>
      <w:r w:rsidRPr="00941DDB">
        <w:rPr>
          <w:rFonts w:ascii="Arial" w:hAnsi="Arial" w:cs="Arial"/>
          <w:szCs w:val="24"/>
        </w:rPr>
        <w:t>Think about their</w:t>
      </w:r>
      <w:r w:rsidR="00211486" w:rsidRPr="00941DDB">
        <w:rPr>
          <w:rFonts w:ascii="Arial" w:hAnsi="Arial" w:cs="Arial"/>
          <w:szCs w:val="24"/>
        </w:rPr>
        <w:t xml:space="preserve"> lives as a whole</w:t>
      </w:r>
    </w:p>
    <w:p w:rsidR="00211486" w:rsidRPr="00941DDB" w:rsidRDefault="00211486" w:rsidP="00F86DC0">
      <w:pPr>
        <w:pStyle w:val="BodyText"/>
        <w:numPr>
          <w:ilvl w:val="0"/>
          <w:numId w:val="41"/>
        </w:numPr>
        <w:jc w:val="both"/>
        <w:rPr>
          <w:rFonts w:ascii="Arial" w:hAnsi="Arial" w:cs="Arial"/>
          <w:szCs w:val="24"/>
        </w:rPr>
      </w:pPr>
      <w:r w:rsidRPr="00941DDB">
        <w:rPr>
          <w:rFonts w:ascii="Arial" w:hAnsi="Arial" w:cs="Arial"/>
          <w:szCs w:val="24"/>
        </w:rPr>
        <w:t xml:space="preserve">Think carefully about how information about </w:t>
      </w:r>
      <w:r w:rsidR="006C25EB" w:rsidRPr="00941DDB">
        <w:rPr>
          <w:rFonts w:ascii="Arial" w:hAnsi="Arial" w:cs="Arial"/>
          <w:szCs w:val="24"/>
        </w:rPr>
        <w:t>them is used</w:t>
      </w:r>
    </w:p>
    <w:p w:rsidR="00211486" w:rsidRPr="00941DDB" w:rsidRDefault="00211486" w:rsidP="00F86DC0">
      <w:pPr>
        <w:pStyle w:val="BodyText"/>
        <w:numPr>
          <w:ilvl w:val="0"/>
          <w:numId w:val="41"/>
        </w:numPr>
        <w:jc w:val="both"/>
        <w:rPr>
          <w:rFonts w:ascii="Arial" w:hAnsi="Arial" w:cs="Arial"/>
          <w:szCs w:val="24"/>
        </w:rPr>
      </w:pPr>
      <w:r w:rsidRPr="00941DDB">
        <w:rPr>
          <w:rFonts w:ascii="Arial" w:hAnsi="Arial" w:cs="Arial"/>
          <w:szCs w:val="24"/>
        </w:rPr>
        <w:t xml:space="preserve">Put </w:t>
      </w:r>
      <w:r w:rsidR="006C25EB" w:rsidRPr="00941DDB">
        <w:rPr>
          <w:rFonts w:ascii="Arial" w:hAnsi="Arial" w:cs="Arial"/>
          <w:szCs w:val="24"/>
        </w:rPr>
        <w:t>them</w:t>
      </w:r>
      <w:r w:rsidRPr="00941DDB">
        <w:rPr>
          <w:rFonts w:ascii="Arial" w:hAnsi="Arial" w:cs="Arial"/>
          <w:szCs w:val="24"/>
        </w:rPr>
        <w:t xml:space="preserve"> in touch with the right people</w:t>
      </w:r>
    </w:p>
    <w:p w:rsidR="00211486" w:rsidRPr="00941DDB" w:rsidRDefault="00211486" w:rsidP="00F86DC0">
      <w:pPr>
        <w:pStyle w:val="BodyText"/>
        <w:numPr>
          <w:ilvl w:val="0"/>
          <w:numId w:val="41"/>
        </w:numPr>
        <w:jc w:val="both"/>
        <w:rPr>
          <w:rFonts w:ascii="Arial" w:hAnsi="Arial" w:cs="Arial"/>
          <w:szCs w:val="24"/>
        </w:rPr>
      </w:pPr>
      <w:r w:rsidRPr="00941DDB">
        <w:rPr>
          <w:rFonts w:ascii="Arial" w:hAnsi="Arial" w:cs="Arial"/>
          <w:szCs w:val="24"/>
        </w:rPr>
        <w:t>Use power to help</w:t>
      </w:r>
    </w:p>
    <w:p w:rsidR="00211486" w:rsidRPr="00941DDB" w:rsidRDefault="00211486" w:rsidP="00F86DC0">
      <w:pPr>
        <w:pStyle w:val="BodyText"/>
        <w:numPr>
          <w:ilvl w:val="0"/>
          <w:numId w:val="41"/>
        </w:numPr>
        <w:jc w:val="both"/>
        <w:rPr>
          <w:rFonts w:ascii="Arial" w:hAnsi="Arial" w:cs="Arial"/>
          <w:szCs w:val="24"/>
        </w:rPr>
      </w:pPr>
      <w:r w:rsidRPr="00941DDB">
        <w:rPr>
          <w:rFonts w:ascii="Arial" w:hAnsi="Arial" w:cs="Arial"/>
          <w:szCs w:val="24"/>
        </w:rPr>
        <w:t>Make things happen when they should</w:t>
      </w:r>
    </w:p>
    <w:p w:rsidR="00211486" w:rsidRPr="00941DDB" w:rsidRDefault="00211486" w:rsidP="00F86DC0">
      <w:pPr>
        <w:pStyle w:val="BodyText"/>
        <w:numPr>
          <w:ilvl w:val="0"/>
          <w:numId w:val="41"/>
        </w:numPr>
        <w:jc w:val="both"/>
        <w:rPr>
          <w:rFonts w:ascii="Arial" w:hAnsi="Arial" w:cs="Arial"/>
          <w:szCs w:val="24"/>
        </w:rPr>
      </w:pPr>
      <w:r w:rsidRPr="00941DDB">
        <w:rPr>
          <w:rFonts w:ascii="Arial" w:hAnsi="Arial" w:cs="Arial"/>
          <w:szCs w:val="24"/>
        </w:rPr>
        <w:t xml:space="preserve">Help </w:t>
      </w:r>
      <w:r w:rsidR="006C25EB" w:rsidRPr="00941DDB">
        <w:rPr>
          <w:rFonts w:ascii="Arial" w:hAnsi="Arial" w:cs="Arial"/>
          <w:szCs w:val="24"/>
        </w:rPr>
        <w:t xml:space="preserve">them to </w:t>
      </w:r>
      <w:r w:rsidRPr="00941DDB">
        <w:rPr>
          <w:rFonts w:ascii="Arial" w:hAnsi="Arial" w:cs="Arial"/>
          <w:szCs w:val="24"/>
        </w:rPr>
        <w:t>be safe</w:t>
      </w:r>
    </w:p>
    <w:p w:rsidR="000C48FC" w:rsidRPr="00941DDB" w:rsidRDefault="000C48FC" w:rsidP="00F86DC0">
      <w:pPr>
        <w:pStyle w:val="Heading3"/>
        <w:jc w:val="both"/>
        <w:rPr>
          <w:rFonts w:ascii="Arial" w:hAnsi="Arial" w:cs="Arial"/>
          <w:szCs w:val="24"/>
        </w:rPr>
      </w:pPr>
    </w:p>
    <w:p w:rsidR="00211486" w:rsidRPr="00941DDB" w:rsidRDefault="000C48FC" w:rsidP="00F86DC0">
      <w:pPr>
        <w:pStyle w:val="Heading3"/>
        <w:jc w:val="both"/>
        <w:rPr>
          <w:rFonts w:ascii="Arial" w:hAnsi="Arial" w:cs="Arial"/>
          <w:szCs w:val="24"/>
        </w:rPr>
      </w:pPr>
      <w:r w:rsidRPr="00941DDB">
        <w:rPr>
          <w:rFonts w:ascii="Arial" w:hAnsi="Arial" w:cs="Arial"/>
          <w:szCs w:val="24"/>
        </w:rPr>
        <w:t xml:space="preserve">The Charter also </w:t>
      </w:r>
      <w:r w:rsidR="00211486" w:rsidRPr="00941DDB">
        <w:rPr>
          <w:rFonts w:ascii="Arial" w:hAnsi="Arial" w:cs="Arial"/>
          <w:szCs w:val="24"/>
        </w:rPr>
        <w:t xml:space="preserve">pledges </w:t>
      </w:r>
      <w:r w:rsidRPr="00941DDB">
        <w:rPr>
          <w:rFonts w:ascii="Arial" w:hAnsi="Arial" w:cs="Arial"/>
          <w:szCs w:val="24"/>
        </w:rPr>
        <w:t>t</w:t>
      </w:r>
      <w:r w:rsidR="00211486" w:rsidRPr="00941DDB">
        <w:rPr>
          <w:rFonts w:ascii="Arial" w:hAnsi="Arial" w:cs="Arial"/>
          <w:szCs w:val="24"/>
        </w:rPr>
        <w:t xml:space="preserve">hat </w:t>
      </w:r>
      <w:r w:rsidR="006C25EB" w:rsidRPr="00941DDB">
        <w:rPr>
          <w:rFonts w:ascii="Arial" w:hAnsi="Arial" w:cs="Arial"/>
          <w:szCs w:val="24"/>
        </w:rPr>
        <w:t xml:space="preserve">children and young people </w:t>
      </w:r>
      <w:r w:rsidR="00211486" w:rsidRPr="00941DDB">
        <w:rPr>
          <w:rFonts w:ascii="Arial" w:hAnsi="Arial" w:cs="Arial"/>
          <w:szCs w:val="24"/>
        </w:rPr>
        <w:t>will:</w:t>
      </w:r>
    </w:p>
    <w:p w:rsidR="00211486" w:rsidRPr="00941DDB" w:rsidRDefault="00211486" w:rsidP="00F86DC0">
      <w:pPr>
        <w:jc w:val="both"/>
        <w:rPr>
          <w:rFonts w:ascii="Arial" w:hAnsi="Arial" w:cs="Arial"/>
          <w:sz w:val="24"/>
          <w:szCs w:val="24"/>
        </w:rPr>
      </w:pPr>
    </w:p>
    <w:p w:rsidR="00211486" w:rsidRPr="00B64399" w:rsidRDefault="00211486" w:rsidP="00F86DC0">
      <w:pPr>
        <w:numPr>
          <w:ilvl w:val="0"/>
          <w:numId w:val="42"/>
        </w:numPr>
        <w:jc w:val="both"/>
        <w:rPr>
          <w:rFonts w:ascii="Arial" w:hAnsi="Arial" w:cs="Arial"/>
          <w:sz w:val="24"/>
          <w:szCs w:val="24"/>
        </w:rPr>
      </w:pPr>
      <w:r w:rsidRPr="00941DDB">
        <w:rPr>
          <w:rFonts w:ascii="Arial" w:hAnsi="Arial" w:cs="Arial"/>
          <w:sz w:val="24"/>
          <w:szCs w:val="24"/>
        </w:rPr>
        <w:t xml:space="preserve">get the help </w:t>
      </w:r>
      <w:r w:rsidR="006C25EB" w:rsidRPr="00941DDB">
        <w:rPr>
          <w:rFonts w:ascii="Arial" w:hAnsi="Arial" w:cs="Arial"/>
          <w:sz w:val="24"/>
          <w:szCs w:val="24"/>
        </w:rPr>
        <w:t>they need when they</w:t>
      </w:r>
      <w:r w:rsidRPr="00941DDB">
        <w:rPr>
          <w:rFonts w:ascii="Arial" w:hAnsi="Arial" w:cs="Arial"/>
          <w:sz w:val="24"/>
          <w:szCs w:val="24"/>
        </w:rPr>
        <w:t xml:space="preserve"> need it</w:t>
      </w:r>
    </w:p>
    <w:p w:rsidR="00211486" w:rsidRPr="00B64399" w:rsidRDefault="00211486" w:rsidP="00F86DC0">
      <w:pPr>
        <w:numPr>
          <w:ilvl w:val="0"/>
          <w:numId w:val="42"/>
        </w:numPr>
        <w:jc w:val="both"/>
        <w:rPr>
          <w:rFonts w:ascii="Arial" w:hAnsi="Arial" w:cs="Arial"/>
          <w:sz w:val="24"/>
          <w:szCs w:val="24"/>
        </w:rPr>
      </w:pPr>
      <w:r w:rsidRPr="00941DDB">
        <w:rPr>
          <w:rFonts w:ascii="Arial" w:hAnsi="Arial" w:cs="Arial"/>
          <w:sz w:val="24"/>
          <w:szCs w:val="24"/>
        </w:rPr>
        <w:t xml:space="preserve">be seen by a professional such as a teacher, doctor or social worker to make sure </w:t>
      </w:r>
      <w:r w:rsidR="006C25EB" w:rsidRPr="00941DDB">
        <w:rPr>
          <w:rFonts w:ascii="Arial" w:hAnsi="Arial" w:cs="Arial"/>
          <w:sz w:val="24"/>
          <w:szCs w:val="24"/>
        </w:rPr>
        <w:t>they</w:t>
      </w:r>
      <w:r w:rsidRPr="00B64399">
        <w:rPr>
          <w:rFonts w:ascii="Arial" w:hAnsi="Arial" w:cs="Arial"/>
          <w:sz w:val="24"/>
          <w:szCs w:val="24"/>
        </w:rPr>
        <w:t xml:space="preserve"> are alright and not put at more risk;</w:t>
      </w:r>
    </w:p>
    <w:p w:rsidR="00211486" w:rsidRPr="00B64399" w:rsidRDefault="00211486" w:rsidP="00F86DC0">
      <w:pPr>
        <w:numPr>
          <w:ilvl w:val="0"/>
          <w:numId w:val="42"/>
        </w:numPr>
        <w:jc w:val="both"/>
        <w:rPr>
          <w:rFonts w:ascii="Arial" w:hAnsi="Arial" w:cs="Arial"/>
          <w:sz w:val="24"/>
          <w:szCs w:val="24"/>
        </w:rPr>
      </w:pPr>
      <w:r w:rsidRPr="00941DDB">
        <w:rPr>
          <w:rFonts w:ascii="Arial" w:hAnsi="Arial" w:cs="Arial"/>
          <w:sz w:val="24"/>
          <w:szCs w:val="24"/>
        </w:rPr>
        <w:t xml:space="preserve">be listened to seriously, and professionals will use their power to help </w:t>
      </w:r>
      <w:r w:rsidR="006C25EB" w:rsidRPr="00941DDB">
        <w:rPr>
          <w:rFonts w:ascii="Arial" w:hAnsi="Arial" w:cs="Arial"/>
          <w:sz w:val="24"/>
          <w:szCs w:val="24"/>
        </w:rPr>
        <w:t>them</w:t>
      </w:r>
      <w:r w:rsidRPr="00B64399">
        <w:rPr>
          <w:rFonts w:ascii="Arial" w:hAnsi="Arial" w:cs="Arial"/>
          <w:sz w:val="24"/>
          <w:szCs w:val="24"/>
        </w:rPr>
        <w:t>;</w:t>
      </w:r>
    </w:p>
    <w:p w:rsidR="00211486" w:rsidRPr="00B64399" w:rsidRDefault="00211486" w:rsidP="00F86DC0">
      <w:pPr>
        <w:numPr>
          <w:ilvl w:val="0"/>
          <w:numId w:val="42"/>
        </w:numPr>
        <w:jc w:val="both"/>
        <w:rPr>
          <w:rFonts w:ascii="Arial" w:hAnsi="Arial" w:cs="Arial"/>
          <w:sz w:val="24"/>
          <w:szCs w:val="24"/>
        </w:rPr>
      </w:pPr>
      <w:r w:rsidRPr="00B64399">
        <w:rPr>
          <w:rFonts w:ascii="Arial" w:hAnsi="Arial" w:cs="Arial"/>
          <w:sz w:val="24"/>
          <w:szCs w:val="24"/>
        </w:rPr>
        <w:t xml:space="preserve">be able to discuss issues in private when, and if, </w:t>
      </w:r>
      <w:r w:rsidR="006C25EB" w:rsidRPr="00B64399">
        <w:rPr>
          <w:rFonts w:ascii="Arial" w:hAnsi="Arial" w:cs="Arial"/>
          <w:sz w:val="24"/>
          <w:szCs w:val="24"/>
        </w:rPr>
        <w:t>they</w:t>
      </w:r>
      <w:r w:rsidRPr="00B64399">
        <w:rPr>
          <w:rFonts w:ascii="Arial" w:hAnsi="Arial" w:cs="Arial"/>
          <w:sz w:val="24"/>
          <w:szCs w:val="24"/>
        </w:rPr>
        <w:t xml:space="preserve"> want to;</w:t>
      </w:r>
    </w:p>
    <w:p w:rsidR="00211486" w:rsidRPr="00B64399" w:rsidRDefault="00211486" w:rsidP="00F86DC0">
      <w:pPr>
        <w:numPr>
          <w:ilvl w:val="0"/>
          <w:numId w:val="42"/>
        </w:numPr>
        <w:jc w:val="both"/>
        <w:rPr>
          <w:rFonts w:ascii="Arial" w:hAnsi="Arial" w:cs="Arial"/>
          <w:sz w:val="24"/>
          <w:szCs w:val="24"/>
        </w:rPr>
      </w:pPr>
      <w:r w:rsidRPr="00B64399">
        <w:rPr>
          <w:rFonts w:ascii="Arial" w:hAnsi="Arial" w:cs="Arial"/>
          <w:sz w:val="24"/>
          <w:szCs w:val="24"/>
        </w:rPr>
        <w:t xml:space="preserve">be involved with, and helped to understand, decisions made about </w:t>
      </w:r>
      <w:r w:rsidR="006C25EB" w:rsidRPr="00B64399">
        <w:rPr>
          <w:rFonts w:ascii="Arial" w:hAnsi="Arial" w:cs="Arial"/>
          <w:sz w:val="24"/>
          <w:szCs w:val="24"/>
        </w:rPr>
        <w:t>their</w:t>
      </w:r>
      <w:r w:rsidRPr="00B64399">
        <w:rPr>
          <w:rFonts w:ascii="Arial" w:hAnsi="Arial" w:cs="Arial"/>
          <w:sz w:val="24"/>
          <w:szCs w:val="24"/>
        </w:rPr>
        <w:t xml:space="preserve"> li</w:t>
      </w:r>
      <w:r w:rsidR="006C25EB" w:rsidRPr="00B64399">
        <w:rPr>
          <w:rFonts w:ascii="Arial" w:hAnsi="Arial" w:cs="Arial"/>
          <w:sz w:val="24"/>
          <w:szCs w:val="24"/>
        </w:rPr>
        <w:t>ves</w:t>
      </w:r>
      <w:r w:rsidRPr="00B64399">
        <w:rPr>
          <w:rFonts w:ascii="Arial" w:hAnsi="Arial" w:cs="Arial"/>
          <w:sz w:val="24"/>
          <w:szCs w:val="24"/>
        </w:rPr>
        <w:t>;</w:t>
      </w:r>
    </w:p>
    <w:p w:rsidR="00211486" w:rsidRPr="00B64399" w:rsidRDefault="00211486" w:rsidP="00F86DC0">
      <w:pPr>
        <w:numPr>
          <w:ilvl w:val="0"/>
          <w:numId w:val="42"/>
        </w:numPr>
        <w:jc w:val="both"/>
        <w:rPr>
          <w:rFonts w:ascii="Arial" w:hAnsi="Arial" w:cs="Arial"/>
          <w:sz w:val="24"/>
          <w:szCs w:val="24"/>
        </w:rPr>
      </w:pPr>
      <w:r w:rsidRPr="00B64399">
        <w:rPr>
          <w:rFonts w:ascii="Arial" w:hAnsi="Arial" w:cs="Arial"/>
          <w:sz w:val="24"/>
          <w:szCs w:val="24"/>
        </w:rPr>
        <w:t xml:space="preserve">have a named person to help </w:t>
      </w:r>
      <w:r w:rsidR="006C25EB" w:rsidRPr="00B64399">
        <w:rPr>
          <w:rFonts w:ascii="Arial" w:hAnsi="Arial" w:cs="Arial"/>
          <w:sz w:val="24"/>
          <w:szCs w:val="24"/>
        </w:rPr>
        <w:t>them</w:t>
      </w:r>
      <w:r w:rsidRPr="00B64399">
        <w:rPr>
          <w:rFonts w:ascii="Arial" w:hAnsi="Arial" w:cs="Arial"/>
          <w:sz w:val="24"/>
          <w:szCs w:val="24"/>
        </w:rPr>
        <w:t>.</w:t>
      </w:r>
    </w:p>
    <w:p w:rsidR="00211486" w:rsidRPr="00B64399" w:rsidRDefault="00211486" w:rsidP="00F86DC0">
      <w:pPr>
        <w:jc w:val="both"/>
        <w:rPr>
          <w:rFonts w:ascii="Arial" w:hAnsi="Arial" w:cs="Arial"/>
          <w:sz w:val="24"/>
          <w:szCs w:val="24"/>
        </w:rPr>
      </w:pPr>
    </w:p>
    <w:p w:rsidR="00211486" w:rsidRPr="00B64399" w:rsidRDefault="000C48FC" w:rsidP="00F86DC0">
      <w:pPr>
        <w:jc w:val="both"/>
        <w:rPr>
          <w:rFonts w:ascii="Arial" w:hAnsi="Arial" w:cs="Arial"/>
          <w:sz w:val="24"/>
          <w:szCs w:val="24"/>
        </w:rPr>
      </w:pPr>
      <w:r w:rsidRPr="00B64399">
        <w:rPr>
          <w:rFonts w:ascii="Arial" w:hAnsi="Arial" w:cs="Arial"/>
          <w:sz w:val="24"/>
          <w:szCs w:val="24"/>
        </w:rPr>
        <w:t>Th</w:t>
      </w:r>
      <w:r w:rsidR="00211486" w:rsidRPr="00B64399">
        <w:rPr>
          <w:rFonts w:ascii="Arial" w:hAnsi="Arial" w:cs="Arial"/>
          <w:sz w:val="24"/>
          <w:szCs w:val="24"/>
        </w:rPr>
        <w:t xml:space="preserve">ose helping </w:t>
      </w:r>
      <w:r w:rsidR="006C25EB" w:rsidRPr="00B64399">
        <w:rPr>
          <w:rFonts w:ascii="Arial" w:hAnsi="Arial" w:cs="Arial"/>
          <w:sz w:val="24"/>
          <w:szCs w:val="24"/>
        </w:rPr>
        <w:t>children and young people</w:t>
      </w:r>
      <w:r w:rsidR="00211486" w:rsidRPr="00B64399">
        <w:rPr>
          <w:rFonts w:ascii="Arial" w:hAnsi="Arial" w:cs="Arial"/>
          <w:sz w:val="24"/>
          <w:szCs w:val="24"/>
        </w:rPr>
        <w:t xml:space="preserve"> will:</w:t>
      </w:r>
    </w:p>
    <w:p w:rsidR="00211486" w:rsidRPr="00B64399" w:rsidRDefault="00211486" w:rsidP="00F86DC0">
      <w:pPr>
        <w:jc w:val="both"/>
        <w:rPr>
          <w:rFonts w:ascii="Arial" w:hAnsi="Arial" w:cs="Arial"/>
          <w:sz w:val="24"/>
          <w:szCs w:val="24"/>
        </w:rPr>
      </w:pPr>
    </w:p>
    <w:p w:rsidR="00211486" w:rsidRPr="00B64399" w:rsidRDefault="00211486" w:rsidP="00F86DC0">
      <w:pPr>
        <w:numPr>
          <w:ilvl w:val="0"/>
          <w:numId w:val="43"/>
        </w:numPr>
        <w:jc w:val="both"/>
        <w:rPr>
          <w:rFonts w:ascii="Arial" w:hAnsi="Arial" w:cs="Arial"/>
          <w:sz w:val="24"/>
          <w:szCs w:val="24"/>
        </w:rPr>
      </w:pPr>
      <w:r w:rsidRPr="00B64399">
        <w:rPr>
          <w:rFonts w:ascii="Arial" w:hAnsi="Arial" w:cs="Arial"/>
          <w:sz w:val="24"/>
          <w:szCs w:val="24"/>
        </w:rPr>
        <w:lastRenderedPageBreak/>
        <w:t xml:space="preserve">share information to protect </w:t>
      </w:r>
      <w:r w:rsidR="006C25EB" w:rsidRPr="00B64399">
        <w:rPr>
          <w:rFonts w:ascii="Arial" w:hAnsi="Arial" w:cs="Arial"/>
          <w:sz w:val="24"/>
          <w:szCs w:val="24"/>
        </w:rPr>
        <w:t>them</w:t>
      </w:r>
      <w:r w:rsidRPr="00B64399">
        <w:rPr>
          <w:rFonts w:ascii="Arial" w:hAnsi="Arial" w:cs="Arial"/>
          <w:sz w:val="24"/>
          <w:szCs w:val="24"/>
        </w:rPr>
        <w:t>;</w:t>
      </w:r>
    </w:p>
    <w:p w:rsidR="00211486" w:rsidRPr="00B64399" w:rsidRDefault="00211486" w:rsidP="00F86DC0">
      <w:pPr>
        <w:numPr>
          <w:ilvl w:val="0"/>
          <w:numId w:val="43"/>
        </w:numPr>
        <w:jc w:val="both"/>
        <w:rPr>
          <w:rFonts w:ascii="Arial" w:hAnsi="Arial" w:cs="Arial"/>
          <w:sz w:val="24"/>
          <w:szCs w:val="24"/>
        </w:rPr>
      </w:pPr>
      <w:r w:rsidRPr="00B64399">
        <w:rPr>
          <w:rFonts w:ascii="Arial" w:hAnsi="Arial" w:cs="Arial"/>
          <w:sz w:val="24"/>
          <w:szCs w:val="24"/>
        </w:rPr>
        <w:t xml:space="preserve">minimise disruption to other parts of </w:t>
      </w:r>
      <w:r w:rsidR="006C25EB" w:rsidRPr="00B64399">
        <w:rPr>
          <w:rFonts w:ascii="Arial" w:hAnsi="Arial" w:cs="Arial"/>
          <w:sz w:val="24"/>
          <w:szCs w:val="24"/>
        </w:rPr>
        <w:t>their</w:t>
      </w:r>
      <w:r w:rsidRPr="00B64399">
        <w:rPr>
          <w:rFonts w:ascii="Arial" w:hAnsi="Arial" w:cs="Arial"/>
          <w:sz w:val="24"/>
          <w:szCs w:val="24"/>
        </w:rPr>
        <w:t xml:space="preserve"> life;</w:t>
      </w:r>
    </w:p>
    <w:p w:rsidR="00211486" w:rsidRPr="00B64399" w:rsidRDefault="00211486" w:rsidP="00F86DC0">
      <w:pPr>
        <w:numPr>
          <w:ilvl w:val="0"/>
          <w:numId w:val="43"/>
        </w:numPr>
        <w:jc w:val="both"/>
        <w:rPr>
          <w:rFonts w:ascii="Arial" w:hAnsi="Arial" w:cs="Arial"/>
          <w:sz w:val="24"/>
          <w:szCs w:val="24"/>
        </w:rPr>
      </w:pPr>
      <w:r w:rsidRPr="00B64399">
        <w:rPr>
          <w:rFonts w:ascii="Arial" w:hAnsi="Arial" w:cs="Arial"/>
          <w:sz w:val="24"/>
          <w:szCs w:val="24"/>
        </w:rPr>
        <w:t xml:space="preserve">work together effectively on </w:t>
      </w:r>
      <w:r w:rsidR="006C25EB" w:rsidRPr="00B64399">
        <w:rPr>
          <w:rFonts w:ascii="Arial" w:hAnsi="Arial" w:cs="Arial"/>
          <w:sz w:val="24"/>
          <w:szCs w:val="24"/>
        </w:rPr>
        <w:t>their</w:t>
      </w:r>
      <w:r w:rsidRPr="00B64399">
        <w:rPr>
          <w:rFonts w:ascii="Arial" w:hAnsi="Arial" w:cs="Arial"/>
          <w:sz w:val="24"/>
          <w:szCs w:val="24"/>
        </w:rPr>
        <w:t xml:space="preserve"> behalf;</w:t>
      </w:r>
    </w:p>
    <w:p w:rsidR="0059245E" w:rsidRPr="00B64399" w:rsidRDefault="00211486" w:rsidP="00F86DC0">
      <w:pPr>
        <w:numPr>
          <w:ilvl w:val="0"/>
          <w:numId w:val="43"/>
        </w:numPr>
        <w:jc w:val="both"/>
        <w:rPr>
          <w:rFonts w:ascii="Arial" w:hAnsi="Arial" w:cs="Arial"/>
          <w:sz w:val="24"/>
          <w:szCs w:val="24"/>
        </w:rPr>
      </w:pPr>
      <w:r w:rsidRPr="00B64399">
        <w:rPr>
          <w:rFonts w:ascii="Arial" w:hAnsi="Arial" w:cs="Arial"/>
          <w:sz w:val="24"/>
          <w:szCs w:val="24"/>
        </w:rPr>
        <w:t>be competent, confident, properly trained and supported;</w:t>
      </w:r>
      <w:r w:rsidR="0059245E" w:rsidRPr="00B64399">
        <w:rPr>
          <w:rFonts w:ascii="Arial" w:hAnsi="Arial" w:cs="Arial"/>
          <w:sz w:val="24"/>
          <w:szCs w:val="24"/>
        </w:rPr>
        <w:t xml:space="preserve"> </w:t>
      </w:r>
    </w:p>
    <w:p w:rsidR="00211486" w:rsidRPr="00B64399" w:rsidRDefault="0059245E" w:rsidP="00F86DC0">
      <w:pPr>
        <w:numPr>
          <w:ilvl w:val="0"/>
          <w:numId w:val="43"/>
        </w:numPr>
        <w:jc w:val="both"/>
        <w:rPr>
          <w:rFonts w:ascii="Arial" w:hAnsi="Arial" w:cs="Arial"/>
          <w:sz w:val="24"/>
          <w:szCs w:val="24"/>
        </w:rPr>
      </w:pPr>
      <w:r w:rsidRPr="00B64399">
        <w:rPr>
          <w:rFonts w:ascii="Arial" w:hAnsi="Arial" w:cs="Arial"/>
          <w:sz w:val="24"/>
          <w:szCs w:val="24"/>
        </w:rPr>
        <w:t xml:space="preserve">rigorously </w:t>
      </w:r>
      <w:r w:rsidR="00211486" w:rsidRPr="00B64399">
        <w:rPr>
          <w:rFonts w:ascii="Arial" w:hAnsi="Arial" w:cs="Arial"/>
          <w:sz w:val="24"/>
          <w:szCs w:val="24"/>
        </w:rPr>
        <w:t xml:space="preserve">monitor services to continually improve how and what is done to help </w:t>
      </w:r>
      <w:r w:rsidRPr="00B64399">
        <w:rPr>
          <w:rFonts w:ascii="Arial" w:hAnsi="Arial" w:cs="Arial"/>
          <w:sz w:val="24"/>
          <w:szCs w:val="24"/>
        </w:rPr>
        <w:t>them</w:t>
      </w:r>
      <w:r w:rsidR="00211486" w:rsidRPr="00B64399">
        <w:rPr>
          <w:rFonts w:ascii="Arial" w:hAnsi="Arial" w:cs="Arial"/>
          <w:sz w:val="24"/>
          <w:szCs w:val="24"/>
        </w:rPr>
        <w:t>.</w:t>
      </w:r>
    </w:p>
    <w:p w:rsidR="00211486" w:rsidRPr="00B64399" w:rsidRDefault="00211486" w:rsidP="00F86DC0">
      <w:pPr>
        <w:jc w:val="both"/>
        <w:rPr>
          <w:rFonts w:ascii="Arial" w:hAnsi="Arial" w:cs="Arial"/>
          <w:sz w:val="24"/>
          <w:szCs w:val="24"/>
        </w:rPr>
      </w:pPr>
    </w:p>
    <w:p w:rsidR="00783FC5" w:rsidRPr="00B64399" w:rsidRDefault="00211486" w:rsidP="00F86DC0">
      <w:pPr>
        <w:pStyle w:val="BodyText"/>
        <w:jc w:val="both"/>
        <w:rPr>
          <w:rFonts w:ascii="Arial" w:hAnsi="Arial" w:cs="Arial"/>
          <w:szCs w:val="24"/>
        </w:rPr>
      </w:pPr>
      <w:r w:rsidRPr="00B64399">
        <w:rPr>
          <w:rFonts w:ascii="Arial" w:hAnsi="Arial" w:cs="Arial"/>
          <w:szCs w:val="24"/>
        </w:rPr>
        <w:t>Full copies of the Charter</w:t>
      </w:r>
      <w:r w:rsidR="000C48FC" w:rsidRPr="00B64399">
        <w:rPr>
          <w:rFonts w:ascii="Arial" w:hAnsi="Arial" w:cs="Arial"/>
          <w:szCs w:val="24"/>
        </w:rPr>
        <w:t xml:space="preserve">, the </w:t>
      </w:r>
      <w:r w:rsidRPr="00B64399">
        <w:rPr>
          <w:rFonts w:ascii="Arial" w:hAnsi="Arial" w:cs="Arial"/>
          <w:szCs w:val="24"/>
        </w:rPr>
        <w:t xml:space="preserve">Edinburgh and Lothian </w:t>
      </w:r>
      <w:r w:rsidR="000C48FC" w:rsidRPr="00B64399">
        <w:rPr>
          <w:rFonts w:ascii="Arial" w:hAnsi="Arial" w:cs="Arial"/>
          <w:szCs w:val="24"/>
        </w:rPr>
        <w:t xml:space="preserve">Inter-agency </w:t>
      </w:r>
      <w:r w:rsidRPr="00B64399">
        <w:rPr>
          <w:rFonts w:ascii="Arial" w:hAnsi="Arial" w:cs="Arial"/>
          <w:szCs w:val="24"/>
        </w:rPr>
        <w:t>Child Protection Procedures</w:t>
      </w:r>
      <w:r w:rsidR="000C48FC" w:rsidRPr="00B64399">
        <w:rPr>
          <w:rFonts w:ascii="Arial" w:hAnsi="Arial" w:cs="Arial"/>
          <w:szCs w:val="24"/>
        </w:rPr>
        <w:t xml:space="preserve"> (2015)</w:t>
      </w:r>
      <w:r w:rsidRPr="00B64399">
        <w:rPr>
          <w:rFonts w:ascii="Arial" w:hAnsi="Arial" w:cs="Arial"/>
          <w:szCs w:val="24"/>
        </w:rPr>
        <w:t xml:space="preserve"> </w:t>
      </w:r>
      <w:r w:rsidR="00B14CC2" w:rsidRPr="00B64399">
        <w:rPr>
          <w:rFonts w:ascii="Arial" w:hAnsi="Arial" w:cs="Arial"/>
          <w:szCs w:val="24"/>
        </w:rPr>
        <w:t xml:space="preserve">and </w:t>
      </w:r>
      <w:r w:rsidR="000C48FC" w:rsidRPr="00B64399">
        <w:rPr>
          <w:rFonts w:ascii="Arial" w:hAnsi="Arial" w:cs="Arial"/>
          <w:szCs w:val="24"/>
        </w:rPr>
        <w:t xml:space="preserve">the Scottish Government’s </w:t>
      </w:r>
      <w:r w:rsidR="00B14CC2" w:rsidRPr="00B64399">
        <w:rPr>
          <w:rFonts w:ascii="Arial" w:hAnsi="Arial" w:cs="Arial"/>
          <w:szCs w:val="24"/>
        </w:rPr>
        <w:t>Nation</w:t>
      </w:r>
      <w:r w:rsidR="008F46B0" w:rsidRPr="00B64399">
        <w:rPr>
          <w:rFonts w:ascii="Arial" w:hAnsi="Arial" w:cs="Arial"/>
          <w:szCs w:val="24"/>
        </w:rPr>
        <w:t>al</w:t>
      </w:r>
      <w:r w:rsidR="00B14CC2" w:rsidRPr="00B64399">
        <w:rPr>
          <w:rFonts w:ascii="Arial" w:hAnsi="Arial" w:cs="Arial"/>
          <w:szCs w:val="24"/>
        </w:rPr>
        <w:t xml:space="preserve"> Guidance </w:t>
      </w:r>
      <w:r w:rsidR="000C48FC" w:rsidRPr="00B64399">
        <w:rPr>
          <w:rFonts w:ascii="Arial" w:hAnsi="Arial" w:cs="Arial"/>
          <w:szCs w:val="24"/>
        </w:rPr>
        <w:t xml:space="preserve">for Child Protection in Scotland (2014) </w:t>
      </w:r>
      <w:r w:rsidR="00B14CC2" w:rsidRPr="00B64399">
        <w:rPr>
          <w:rFonts w:ascii="Arial" w:hAnsi="Arial" w:cs="Arial"/>
          <w:szCs w:val="24"/>
        </w:rPr>
        <w:t xml:space="preserve">can accessed </w:t>
      </w:r>
      <w:r w:rsidR="00783FC5" w:rsidRPr="00B64399">
        <w:rPr>
          <w:rFonts w:ascii="Arial" w:hAnsi="Arial" w:cs="Arial"/>
          <w:szCs w:val="24"/>
        </w:rPr>
        <w:t>from the following link:-</w:t>
      </w:r>
    </w:p>
    <w:p w:rsidR="00783FC5" w:rsidRPr="00B64399" w:rsidRDefault="00783FC5" w:rsidP="00F86DC0">
      <w:pPr>
        <w:pStyle w:val="BodyText"/>
        <w:jc w:val="both"/>
        <w:rPr>
          <w:rFonts w:ascii="Arial" w:hAnsi="Arial" w:cs="Arial"/>
          <w:szCs w:val="24"/>
        </w:rPr>
      </w:pPr>
    </w:p>
    <w:p w:rsidR="00783FC5" w:rsidRPr="00B64399" w:rsidRDefault="007B3446" w:rsidP="00F86DC0">
      <w:pPr>
        <w:pStyle w:val="BodyText"/>
        <w:jc w:val="both"/>
        <w:rPr>
          <w:rFonts w:ascii="Arial" w:hAnsi="Arial" w:cs="Arial"/>
          <w:color w:val="FF0000"/>
          <w:szCs w:val="24"/>
        </w:rPr>
      </w:pPr>
      <w:hyperlink r:id="rId9" w:history="1">
        <w:r w:rsidR="00783FC5" w:rsidRPr="00B64399">
          <w:rPr>
            <w:rStyle w:val="Hyperlink"/>
            <w:rFonts w:ascii="Arial" w:hAnsi="Arial" w:cs="Arial"/>
            <w:szCs w:val="24"/>
          </w:rPr>
          <w:t>http://intranet.westlothian.gov.uk/article/6976/Child-Protection</w:t>
        </w:r>
      </w:hyperlink>
      <w:r w:rsidR="00B14CC2" w:rsidRPr="00B64399">
        <w:rPr>
          <w:rFonts w:ascii="Arial" w:hAnsi="Arial" w:cs="Arial"/>
          <w:szCs w:val="24"/>
        </w:rPr>
        <w:t>.</w:t>
      </w:r>
      <w:r w:rsidR="00211486" w:rsidRPr="00B64399">
        <w:rPr>
          <w:rFonts w:ascii="Arial" w:hAnsi="Arial" w:cs="Arial"/>
          <w:color w:val="FF0000"/>
          <w:szCs w:val="24"/>
        </w:rPr>
        <w:t xml:space="preserve"> </w:t>
      </w:r>
    </w:p>
    <w:p w:rsidR="00B14CC2" w:rsidRPr="00B64399" w:rsidRDefault="00211486" w:rsidP="00F86DC0">
      <w:pPr>
        <w:pStyle w:val="BodyText"/>
        <w:jc w:val="both"/>
        <w:rPr>
          <w:rFonts w:ascii="Arial" w:hAnsi="Arial" w:cs="Arial"/>
          <w:color w:val="FF0000"/>
          <w:szCs w:val="24"/>
        </w:rPr>
      </w:pPr>
      <w:r w:rsidRPr="00B64399">
        <w:rPr>
          <w:rFonts w:ascii="Arial" w:hAnsi="Arial" w:cs="Arial"/>
          <w:color w:val="FF0000"/>
          <w:szCs w:val="24"/>
        </w:rPr>
        <w:t xml:space="preserve"> </w:t>
      </w:r>
    </w:p>
    <w:p w:rsidR="00211486" w:rsidRPr="00B64399" w:rsidRDefault="00211486" w:rsidP="00F86DC0">
      <w:pPr>
        <w:pStyle w:val="BodyText"/>
        <w:jc w:val="both"/>
        <w:rPr>
          <w:rFonts w:ascii="Arial" w:hAnsi="Arial" w:cs="Arial"/>
          <w:szCs w:val="24"/>
        </w:rPr>
      </w:pPr>
      <w:r w:rsidRPr="00B64399">
        <w:rPr>
          <w:rFonts w:ascii="Arial" w:hAnsi="Arial" w:cs="Arial"/>
          <w:szCs w:val="24"/>
        </w:rPr>
        <w:t xml:space="preserve">This policy </w:t>
      </w:r>
      <w:r w:rsidR="00BA794D" w:rsidRPr="00B64399">
        <w:rPr>
          <w:rFonts w:ascii="Arial" w:hAnsi="Arial" w:cs="Arial"/>
          <w:szCs w:val="24"/>
        </w:rPr>
        <w:t xml:space="preserve">adopts the guidance and procedures set out in the above documents and focuses </w:t>
      </w:r>
      <w:r w:rsidRPr="00B64399">
        <w:rPr>
          <w:rFonts w:ascii="Arial" w:hAnsi="Arial" w:cs="Arial"/>
          <w:szCs w:val="24"/>
        </w:rPr>
        <w:t>on:</w:t>
      </w:r>
    </w:p>
    <w:p w:rsidR="00211486" w:rsidRPr="00B64399" w:rsidRDefault="00211486" w:rsidP="00F86DC0">
      <w:pPr>
        <w:pStyle w:val="BodyText"/>
        <w:jc w:val="both"/>
        <w:rPr>
          <w:rFonts w:ascii="Arial" w:hAnsi="Arial" w:cs="Arial"/>
          <w:szCs w:val="24"/>
        </w:rPr>
      </w:pPr>
    </w:p>
    <w:p w:rsidR="00BA794D" w:rsidRPr="00B64399" w:rsidRDefault="00BA794D" w:rsidP="00F86DC0">
      <w:pPr>
        <w:pStyle w:val="BodyText"/>
        <w:numPr>
          <w:ilvl w:val="0"/>
          <w:numId w:val="40"/>
        </w:numPr>
        <w:jc w:val="both"/>
        <w:rPr>
          <w:rFonts w:ascii="Arial" w:hAnsi="Arial" w:cs="Arial"/>
          <w:szCs w:val="24"/>
        </w:rPr>
      </w:pPr>
      <w:r w:rsidRPr="00B64399">
        <w:rPr>
          <w:rFonts w:ascii="Arial" w:hAnsi="Arial" w:cs="Arial"/>
          <w:szCs w:val="24"/>
        </w:rPr>
        <w:t>General Principles</w:t>
      </w:r>
    </w:p>
    <w:p w:rsidR="00211486" w:rsidRPr="00B64399" w:rsidRDefault="00211486" w:rsidP="00F86DC0">
      <w:pPr>
        <w:pStyle w:val="BodyText"/>
        <w:numPr>
          <w:ilvl w:val="0"/>
          <w:numId w:val="40"/>
        </w:numPr>
        <w:jc w:val="both"/>
        <w:rPr>
          <w:rFonts w:ascii="Arial" w:hAnsi="Arial" w:cs="Arial"/>
          <w:szCs w:val="24"/>
        </w:rPr>
      </w:pPr>
      <w:r w:rsidRPr="00B64399">
        <w:rPr>
          <w:rFonts w:ascii="Arial" w:hAnsi="Arial" w:cs="Arial"/>
          <w:szCs w:val="24"/>
        </w:rPr>
        <w:t xml:space="preserve">Definition of </w:t>
      </w:r>
      <w:r w:rsidR="005A1ED6" w:rsidRPr="00B64399">
        <w:rPr>
          <w:rFonts w:ascii="Arial" w:hAnsi="Arial" w:cs="Arial"/>
          <w:szCs w:val="24"/>
        </w:rPr>
        <w:t>Child Abuse and Child Neglect</w:t>
      </w:r>
    </w:p>
    <w:p w:rsidR="00147C2A" w:rsidRPr="00B64399" w:rsidRDefault="00147C2A" w:rsidP="00F86DC0">
      <w:pPr>
        <w:pStyle w:val="BodyText"/>
        <w:numPr>
          <w:ilvl w:val="0"/>
          <w:numId w:val="40"/>
        </w:numPr>
        <w:jc w:val="both"/>
        <w:rPr>
          <w:rFonts w:ascii="Arial" w:hAnsi="Arial" w:cs="Arial"/>
          <w:szCs w:val="24"/>
        </w:rPr>
      </w:pPr>
      <w:r w:rsidRPr="00B64399">
        <w:rPr>
          <w:rFonts w:ascii="Arial" w:hAnsi="Arial" w:cs="Arial"/>
          <w:szCs w:val="24"/>
        </w:rPr>
        <w:t xml:space="preserve">Signs and Symptoms </w:t>
      </w:r>
    </w:p>
    <w:p w:rsidR="00211486" w:rsidRPr="00B64399" w:rsidRDefault="00211486" w:rsidP="00F86DC0">
      <w:pPr>
        <w:pStyle w:val="BodyText"/>
        <w:numPr>
          <w:ilvl w:val="0"/>
          <w:numId w:val="40"/>
        </w:numPr>
        <w:jc w:val="both"/>
        <w:rPr>
          <w:rFonts w:ascii="Arial" w:hAnsi="Arial" w:cs="Arial"/>
          <w:szCs w:val="24"/>
        </w:rPr>
      </w:pPr>
      <w:r w:rsidRPr="00B64399">
        <w:rPr>
          <w:rFonts w:ascii="Arial" w:hAnsi="Arial" w:cs="Arial"/>
          <w:szCs w:val="24"/>
        </w:rPr>
        <w:t>Dealing with an Allegation</w:t>
      </w:r>
    </w:p>
    <w:p w:rsidR="00211486" w:rsidRPr="00B64399" w:rsidRDefault="00BA794D" w:rsidP="00F86DC0">
      <w:pPr>
        <w:pStyle w:val="BodyText"/>
        <w:numPr>
          <w:ilvl w:val="0"/>
          <w:numId w:val="40"/>
        </w:numPr>
        <w:jc w:val="both"/>
        <w:rPr>
          <w:rFonts w:ascii="Arial" w:hAnsi="Arial" w:cs="Arial"/>
          <w:szCs w:val="24"/>
        </w:rPr>
      </w:pPr>
      <w:r w:rsidRPr="00B64399">
        <w:rPr>
          <w:rFonts w:ascii="Arial" w:hAnsi="Arial" w:cs="Arial"/>
          <w:szCs w:val="24"/>
        </w:rPr>
        <w:t>Record Keeping</w:t>
      </w:r>
    </w:p>
    <w:p w:rsidR="00BA794D" w:rsidRPr="00B64399" w:rsidRDefault="00BA794D" w:rsidP="00F86DC0">
      <w:pPr>
        <w:pStyle w:val="BodyText"/>
        <w:numPr>
          <w:ilvl w:val="0"/>
          <w:numId w:val="40"/>
        </w:numPr>
        <w:jc w:val="both"/>
        <w:rPr>
          <w:rFonts w:ascii="Arial" w:hAnsi="Arial" w:cs="Arial"/>
          <w:szCs w:val="24"/>
        </w:rPr>
      </w:pPr>
      <w:r w:rsidRPr="00B64399">
        <w:rPr>
          <w:rFonts w:ascii="Arial" w:hAnsi="Arial" w:cs="Arial"/>
          <w:szCs w:val="24"/>
        </w:rPr>
        <w:t>Providing Training</w:t>
      </w:r>
    </w:p>
    <w:p w:rsidR="00211486" w:rsidRPr="00B64399" w:rsidRDefault="00211486" w:rsidP="00F86DC0">
      <w:pPr>
        <w:pStyle w:val="BodyText"/>
        <w:numPr>
          <w:ilvl w:val="0"/>
          <w:numId w:val="40"/>
        </w:numPr>
        <w:jc w:val="both"/>
        <w:rPr>
          <w:rFonts w:ascii="Arial" w:hAnsi="Arial" w:cs="Arial"/>
          <w:szCs w:val="24"/>
        </w:rPr>
      </w:pPr>
      <w:r w:rsidRPr="00B64399">
        <w:rPr>
          <w:rFonts w:ascii="Arial" w:hAnsi="Arial" w:cs="Arial"/>
          <w:szCs w:val="24"/>
        </w:rPr>
        <w:t>Learning &amp; Teaching</w:t>
      </w:r>
    </w:p>
    <w:p w:rsidR="00211486" w:rsidRPr="00B64399" w:rsidRDefault="00211486" w:rsidP="00F86DC0">
      <w:pPr>
        <w:pStyle w:val="BodyText"/>
        <w:numPr>
          <w:ilvl w:val="0"/>
          <w:numId w:val="40"/>
        </w:numPr>
        <w:jc w:val="both"/>
        <w:rPr>
          <w:rFonts w:ascii="Arial" w:hAnsi="Arial" w:cs="Arial"/>
          <w:szCs w:val="24"/>
        </w:rPr>
      </w:pPr>
      <w:r w:rsidRPr="00B64399">
        <w:rPr>
          <w:rFonts w:ascii="Arial" w:hAnsi="Arial" w:cs="Arial"/>
          <w:szCs w:val="24"/>
        </w:rPr>
        <w:t>Internet Access</w:t>
      </w:r>
    </w:p>
    <w:p w:rsidR="00211486" w:rsidRPr="00B64399" w:rsidRDefault="00211486" w:rsidP="00F86DC0">
      <w:pPr>
        <w:pStyle w:val="BodyText"/>
        <w:numPr>
          <w:ilvl w:val="0"/>
          <w:numId w:val="40"/>
        </w:numPr>
        <w:jc w:val="both"/>
        <w:rPr>
          <w:rFonts w:ascii="Arial" w:hAnsi="Arial" w:cs="Arial"/>
          <w:szCs w:val="24"/>
        </w:rPr>
      </w:pPr>
      <w:r w:rsidRPr="00B64399">
        <w:rPr>
          <w:rFonts w:ascii="Arial" w:hAnsi="Arial" w:cs="Arial"/>
          <w:szCs w:val="24"/>
        </w:rPr>
        <w:t>Excursion (home and abroad)</w:t>
      </w:r>
    </w:p>
    <w:p w:rsidR="007D5026" w:rsidRPr="00B64399" w:rsidRDefault="007D5026" w:rsidP="00F86DC0">
      <w:pPr>
        <w:pStyle w:val="BodyText"/>
        <w:numPr>
          <w:ilvl w:val="0"/>
          <w:numId w:val="40"/>
        </w:numPr>
        <w:jc w:val="both"/>
        <w:rPr>
          <w:rFonts w:ascii="Arial" w:hAnsi="Arial" w:cs="Arial"/>
          <w:szCs w:val="24"/>
        </w:rPr>
      </w:pPr>
      <w:r w:rsidRPr="00B64399">
        <w:rPr>
          <w:rFonts w:ascii="Arial" w:hAnsi="Arial" w:cs="Arial"/>
          <w:szCs w:val="24"/>
        </w:rPr>
        <w:t>Involving Children and Young People</w:t>
      </w:r>
    </w:p>
    <w:p w:rsidR="00211486" w:rsidRPr="00B64399" w:rsidRDefault="00211486" w:rsidP="00F86DC0">
      <w:pPr>
        <w:pStyle w:val="BodyText"/>
        <w:numPr>
          <w:ilvl w:val="0"/>
          <w:numId w:val="40"/>
        </w:numPr>
        <w:jc w:val="both"/>
        <w:rPr>
          <w:rFonts w:ascii="Arial" w:hAnsi="Arial" w:cs="Arial"/>
          <w:szCs w:val="24"/>
        </w:rPr>
      </w:pPr>
      <w:r w:rsidRPr="00B64399">
        <w:rPr>
          <w:rFonts w:ascii="Arial" w:hAnsi="Arial" w:cs="Arial"/>
          <w:szCs w:val="24"/>
        </w:rPr>
        <w:t>Keeping Parents Informed</w:t>
      </w:r>
    </w:p>
    <w:p w:rsidR="00211486" w:rsidRPr="00B64399" w:rsidRDefault="00211486" w:rsidP="00F86DC0">
      <w:pPr>
        <w:jc w:val="both"/>
        <w:rPr>
          <w:rFonts w:ascii="Arial" w:hAnsi="Arial" w:cs="Arial"/>
          <w:sz w:val="24"/>
          <w:szCs w:val="24"/>
        </w:rPr>
      </w:pPr>
    </w:p>
    <w:p w:rsidR="00BA794D" w:rsidRPr="00B64399" w:rsidRDefault="00BA794D" w:rsidP="00F86DC0">
      <w:pPr>
        <w:jc w:val="both"/>
        <w:rPr>
          <w:rFonts w:ascii="Arial" w:hAnsi="Arial" w:cs="Arial"/>
          <w:sz w:val="24"/>
          <w:szCs w:val="24"/>
        </w:rPr>
      </w:pPr>
    </w:p>
    <w:p w:rsidR="000C48FC" w:rsidRPr="00B64399" w:rsidRDefault="00BA794D" w:rsidP="00F86DC0">
      <w:pPr>
        <w:jc w:val="both"/>
        <w:rPr>
          <w:rFonts w:ascii="Arial" w:hAnsi="Arial" w:cs="Arial"/>
          <w:b/>
          <w:sz w:val="24"/>
          <w:szCs w:val="24"/>
        </w:rPr>
      </w:pPr>
      <w:r w:rsidRPr="00B64399">
        <w:rPr>
          <w:rFonts w:ascii="Arial" w:hAnsi="Arial" w:cs="Arial"/>
          <w:b/>
          <w:sz w:val="24"/>
          <w:szCs w:val="24"/>
        </w:rPr>
        <w:t>G</w:t>
      </w:r>
      <w:r w:rsidR="00147C2A" w:rsidRPr="00B64399">
        <w:rPr>
          <w:rFonts w:ascii="Arial" w:hAnsi="Arial" w:cs="Arial"/>
          <w:b/>
          <w:sz w:val="24"/>
          <w:szCs w:val="24"/>
        </w:rPr>
        <w:t>ENERAL PRINCIPLES</w:t>
      </w:r>
    </w:p>
    <w:p w:rsidR="00BA794D" w:rsidRPr="00B64399" w:rsidRDefault="00BA794D" w:rsidP="00F86DC0">
      <w:pPr>
        <w:jc w:val="both"/>
        <w:rPr>
          <w:rFonts w:ascii="Arial" w:hAnsi="Arial" w:cs="Arial"/>
          <w:b/>
          <w:sz w:val="24"/>
          <w:szCs w:val="24"/>
        </w:rPr>
      </w:pPr>
    </w:p>
    <w:p w:rsidR="00BA794D" w:rsidRPr="00B64399" w:rsidRDefault="00BA794D" w:rsidP="00F86DC0">
      <w:pPr>
        <w:numPr>
          <w:ilvl w:val="0"/>
          <w:numId w:val="46"/>
        </w:numPr>
        <w:jc w:val="both"/>
        <w:rPr>
          <w:rFonts w:ascii="Arial" w:hAnsi="Arial" w:cs="Arial"/>
          <w:sz w:val="24"/>
          <w:szCs w:val="24"/>
          <w:u w:val="single"/>
        </w:rPr>
      </w:pPr>
      <w:r w:rsidRPr="00B64399">
        <w:rPr>
          <w:rFonts w:ascii="Arial" w:hAnsi="Arial" w:cs="Arial"/>
          <w:sz w:val="24"/>
          <w:szCs w:val="24"/>
          <w:u w:val="single"/>
        </w:rPr>
        <w:t>The Welfare of the Child</w:t>
      </w:r>
    </w:p>
    <w:p w:rsidR="00BA794D" w:rsidRPr="00B64399" w:rsidRDefault="00BA794D" w:rsidP="00F86DC0">
      <w:pPr>
        <w:ind w:left="720"/>
        <w:jc w:val="both"/>
        <w:rPr>
          <w:rFonts w:ascii="Arial" w:hAnsi="Arial" w:cs="Arial"/>
          <w:sz w:val="24"/>
          <w:szCs w:val="24"/>
          <w:u w:val="single"/>
        </w:rPr>
      </w:pPr>
    </w:p>
    <w:p w:rsidR="000C48FC" w:rsidRPr="00B64399" w:rsidRDefault="00BA794D" w:rsidP="00F86DC0">
      <w:pPr>
        <w:ind w:left="720"/>
        <w:jc w:val="both"/>
        <w:rPr>
          <w:rFonts w:ascii="Arial" w:hAnsi="Arial" w:cs="Arial"/>
          <w:sz w:val="24"/>
          <w:szCs w:val="24"/>
        </w:rPr>
      </w:pPr>
      <w:r w:rsidRPr="00B64399">
        <w:rPr>
          <w:rFonts w:ascii="Arial" w:hAnsi="Arial" w:cs="Arial"/>
          <w:sz w:val="24"/>
          <w:szCs w:val="24"/>
        </w:rPr>
        <w:t xml:space="preserve">The overarching principle of this policy is the protection and wellbeing of the child.  </w:t>
      </w:r>
      <w:r w:rsidRPr="00B64399">
        <w:rPr>
          <w:rFonts w:ascii="Arial" w:hAnsi="Arial" w:cs="Arial"/>
          <w:b/>
          <w:sz w:val="24"/>
          <w:szCs w:val="24"/>
        </w:rPr>
        <w:t>It is the responsibility of all school staff to help children and young people to be safe.</w:t>
      </w:r>
      <w:r w:rsidRPr="00B64399">
        <w:rPr>
          <w:rFonts w:ascii="Arial" w:hAnsi="Arial" w:cs="Arial"/>
          <w:sz w:val="24"/>
          <w:szCs w:val="24"/>
        </w:rPr>
        <w:t xml:space="preserve">  Staff must constantly demonstrate this through their planning and their actions.</w:t>
      </w:r>
    </w:p>
    <w:p w:rsidR="00636D33" w:rsidRPr="00B64399" w:rsidRDefault="00636D33" w:rsidP="00F86DC0">
      <w:pPr>
        <w:ind w:left="720"/>
        <w:jc w:val="both"/>
        <w:rPr>
          <w:rFonts w:ascii="Arial" w:hAnsi="Arial" w:cs="Arial"/>
          <w:sz w:val="24"/>
          <w:szCs w:val="24"/>
        </w:rPr>
      </w:pPr>
    </w:p>
    <w:p w:rsidR="00BA794D" w:rsidRPr="00B64399" w:rsidRDefault="00BA794D" w:rsidP="00F86DC0">
      <w:pPr>
        <w:numPr>
          <w:ilvl w:val="0"/>
          <w:numId w:val="46"/>
        </w:numPr>
        <w:jc w:val="both"/>
        <w:rPr>
          <w:rFonts w:ascii="Arial" w:hAnsi="Arial" w:cs="Arial"/>
          <w:sz w:val="24"/>
          <w:szCs w:val="24"/>
          <w:u w:val="single"/>
        </w:rPr>
      </w:pPr>
      <w:r w:rsidRPr="00B64399">
        <w:rPr>
          <w:rFonts w:ascii="Arial" w:hAnsi="Arial" w:cs="Arial"/>
          <w:sz w:val="24"/>
          <w:szCs w:val="24"/>
          <w:u w:val="single"/>
        </w:rPr>
        <w:t>Joint Working</w:t>
      </w:r>
    </w:p>
    <w:p w:rsidR="00BA794D" w:rsidRPr="00B64399" w:rsidRDefault="00BA794D" w:rsidP="00F86DC0">
      <w:pPr>
        <w:ind w:left="720"/>
        <w:jc w:val="both"/>
        <w:rPr>
          <w:rFonts w:ascii="Arial" w:hAnsi="Arial" w:cs="Arial"/>
          <w:sz w:val="24"/>
          <w:szCs w:val="24"/>
        </w:rPr>
      </w:pPr>
    </w:p>
    <w:p w:rsidR="00BA794D" w:rsidRPr="00B64399" w:rsidRDefault="00BA794D" w:rsidP="00F86DC0">
      <w:pPr>
        <w:ind w:left="720"/>
        <w:jc w:val="both"/>
        <w:rPr>
          <w:rFonts w:ascii="Arial" w:hAnsi="Arial" w:cs="Arial"/>
          <w:sz w:val="24"/>
          <w:szCs w:val="24"/>
        </w:rPr>
      </w:pPr>
      <w:r w:rsidRPr="00B64399">
        <w:rPr>
          <w:rFonts w:ascii="Arial" w:hAnsi="Arial" w:cs="Arial"/>
          <w:sz w:val="24"/>
          <w:szCs w:val="24"/>
        </w:rPr>
        <w:t>Child protection is not the responsibility of any single agency.  Professionals working with children and young people are required to work together to share information, assess needs and risks and plan and deliver services jointly in a co-ordin</w:t>
      </w:r>
      <w:r w:rsidR="00636D33" w:rsidRPr="00B64399">
        <w:rPr>
          <w:rFonts w:ascii="Arial" w:hAnsi="Arial" w:cs="Arial"/>
          <w:sz w:val="24"/>
          <w:szCs w:val="24"/>
        </w:rPr>
        <w:t>ated manner.  In so doing, the r</w:t>
      </w:r>
      <w:r w:rsidRPr="00B64399">
        <w:rPr>
          <w:rFonts w:ascii="Arial" w:hAnsi="Arial" w:cs="Arial"/>
          <w:sz w:val="24"/>
          <w:szCs w:val="24"/>
        </w:rPr>
        <w:t>isk of harm to children and young people</w:t>
      </w:r>
      <w:r w:rsidR="00636D33" w:rsidRPr="00B64399">
        <w:rPr>
          <w:rFonts w:ascii="Arial" w:hAnsi="Arial" w:cs="Arial"/>
          <w:sz w:val="24"/>
          <w:szCs w:val="24"/>
        </w:rPr>
        <w:t xml:space="preserve"> can be reduced and their welfare promoted.  </w:t>
      </w:r>
    </w:p>
    <w:p w:rsidR="00636D33" w:rsidRPr="00B64399" w:rsidRDefault="00636D33" w:rsidP="00F86DC0">
      <w:pPr>
        <w:ind w:left="720"/>
        <w:jc w:val="both"/>
        <w:rPr>
          <w:rFonts w:ascii="Arial" w:hAnsi="Arial" w:cs="Arial"/>
          <w:sz w:val="24"/>
          <w:szCs w:val="24"/>
        </w:rPr>
      </w:pPr>
    </w:p>
    <w:p w:rsidR="00636D33" w:rsidRPr="00B64399" w:rsidRDefault="00636D33" w:rsidP="00F86DC0">
      <w:pPr>
        <w:ind w:left="720"/>
        <w:jc w:val="both"/>
        <w:rPr>
          <w:rFonts w:ascii="Arial" w:hAnsi="Arial" w:cs="Arial"/>
          <w:sz w:val="24"/>
          <w:szCs w:val="24"/>
        </w:rPr>
      </w:pPr>
      <w:r w:rsidRPr="00B64399">
        <w:rPr>
          <w:rFonts w:ascii="Arial" w:hAnsi="Arial" w:cs="Arial"/>
          <w:sz w:val="24"/>
          <w:szCs w:val="24"/>
        </w:rPr>
        <w:t>Sharing information is essential to child protection.  The Scottish Government and agency expectations are explicit:</w:t>
      </w:r>
    </w:p>
    <w:p w:rsidR="00636D33" w:rsidRPr="00B64399" w:rsidRDefault="00636D33" w:rsidP="00F86DC0">
      <w:pPr>
        <w:ind w:left="720"/>
        <w:jc w:val="both"/>
        <w:rPr>
          <w:rFonts w:ascii="Arial" w:hAnsi="Arial" w:cs="Arial"/>
          <w:sz w:val="24"/>
          <w:szCs w:val="24"/>
        </w:rPr>
      </w:pPr>
      <w:r w:rsidRPr="00B64399">
        <w:rPr>
          <w:rFonts w:ascii="Arial" w:hAnsi="Arial" w:cs="Arial"/>
          <w:sz w:val="24"/>
          <w:szCs w:val="24"/>
        </w:rPr>
        <w:lastRenderedPageBreak/>
        <w:t>‘Where there is reasonable cause to suspect or believe that a child may be at risk of harm, this will always override a professional or agency requirement to keep information confidential.’</w:t>
      </w:r>
    </w:p>
    <w:p w:rsidR="00636D33" w:rsidRPr="00B64399" w:rsidRDefault="00636D33" w:rsidP="00F86DC0">
      <w:pPr>
        <w:jc w:val="both"/>
        <w:rPr>
          <w:rFonts w:ascii="Arial" w:hAnsi="Arial" w:cs="Arial"/>
          <w:sz w:val="24"/>
          <w:szCs w:val="24"/>
        </w:rPr>
      </w:pPr>
    </w:p>
    <w:p w:rsidR="00636D33" w:rsidRPr="00B64399" w:rsidRDefault="00636D33" w:rsidP="00F86DC0">
      <w:pPr>
        <w:numPr>
          <w:ilvl w:val="0"/>
          <w:numId w:val="46"/>
        </w:numPr>
        <w:jc w:val="both"/>
        <w:rPr>
          <w:rFonts w:ascii="Arial" w:hAnsi="Arial" w:cs="Arial"/>
          <w:sz w:val="24"/>
          <w:szCs w:val="24"/>
          <w:u w:val="single"/>
        </w:rPr>
      </w:pPr>
      <w:r w:rsidRPr="00B64399">
        <w:rPr>
          <w:rFonts w:ascii="Arial" w:hAnsi="Arial" w:cs="Arial"/>
          <w:sz w:val="24"/>
          <w:szCs w:val="24"/>
          <w:u w:val="single"/>
        </w:rPr>
        <w:t>Equality and Diversity</w:t>
      </w:r>
    </w:p>
    <w:p w:rsidR="00636D33" w:rsidRPr="00B64399" w:rsidRDefault="00636D33" w:rsidP="00F86DC0">
      <w:pPr>
        <w:jc w:val="both"/>
        <w:rPr>
          <w:rFonts w:ascii="Arial" w:hAnsi="Arial" w:cs="Arial"/>
          <w:sz w:val="24"/>
          <w:szCs w:val="24"/>
          <w:u w:val="single"/>
        </w:rPr>
      </w:pPr>
    </w:p>
    <w:p w:rsidR="00636D33" w:rsidRPr="00B64399" w:rsidRDefault="00636D33" w:rsidP="00B64399">
      <w:pPr>
        <w:ind w:left="720"/>
        <w:jc w:val="both"/>
        <w:rPr>
          <w:rFonts w:ascii="Arial" w:hAnsi="Arial" w:cs="Arial"/>
          <w:sz w:val="24"/>
          <w:szCs w:val="24"/>
        </w:rPr>
      </w:pPr>
      <w:r w:rsidRPr="00B64399">
        <w:rPr>
          <w:rFonts w:ascii="Arial" w:hAnsi="Arial" w:cs="Arial"/>
          <w:sz w:val="24"/>
          <w:szCs w:val="24"/>
        </w:rPr>
        <w:t xml:space="preserve">Children and young people have a wide variety of needs and characteristics which may require special consideration.  These include age, race, ethnicity, religion, culture, sexual orientation, </w:t>
      </w:r>
      <w:r w:rsidR="00813011" w:rsidRPr="00B64399">
        <w:rPr>
          <w:rFonts w:ascii="Arial" w:hAnsi="Arial" w:cs="Arial"/>
          <w:sz w:val="24"/>
          <w:szCs w:val="24"/>
        </w:rPr>
        <w:t xml:space="preserve">gender identity, </w:t>
      </w:r>
      <w:r w:rsidRPr="00B64399">
        <w:rPr>
          <w:rFonts w:ascii="Arial" w:hAnsi="Arial" w:cs="Arial"/>
          <w:sz w:val="24"/>
          <w:szCs w:val="24"/>
        </w:rPr>
        <w:t xml:space="preserve">ability and social difference.  The diverse needs of children and young people will be considered explicitly when making decisions regarding their care and protection.  </w:t>
      </w:r>
    </w:p>
    <w:p w:rsidR="00636D33" w:rsidRPr="00B64399" w:rsidRDefault="00636D33" w:rsidP="00B64399">
      <w:pPr>
        <w:ind w:left="720"/>
        <w:jc w:val="both"/>
        <w:rPr>
          <w:rFonts w:ascii="Arial" w:hAnsi="Arial" w:cs="Arial"/>
          <w:sz w:val="24"/>
          <w:szCs w:val="24"/>
        </w:rPr>
      </w:pPr>
    </w:p>
    <w:p w:rsidR="005A1ED6" w:rsidRPr="00B64399" w:rsidRDefault="00636D33" w:rsidP="00B64399">
      <w:pPr>
        <w:ind w:left="720"/>
        <w:jc w:val="both"/>
        <w:rPr>
          <w:rFonts w:ascii="Arial" w:hAnsi="Arial" w:cs="Arial"/>
          <w:sz w:val="24"/>
          <w:szCs w:val="24"/>
        </w:rPr>
      </w:pPr>
      <w:r w:rsidRPr="00B64399">
        <w:rPr>
          <w:rFonts w:ascii="Arial" w:hAnsi="Arial" w:cs="Arial"/>
          <w:sz w:val="24"/>
          <w:szCs w:val="24"/>
        </w:rPr>
        <w:t xml:space="preserve">This school is committed to ensuring that children and young people will be listened to and respected and will endeavor to </w:t>
      </w:r>
      <w:r w:rsidR="005A1ED6" w:rsidRPr="00B64399">
        <w:rPr>
          <w:rFonts w:ascii="Arial" w:hAnsi="Arial" w:cs="Arial"/>
          <w:sz w:val="24"/>
          <w:szCs w:val="24"/>
        </w:rPr>
        <w:t>respond appropriately with a focus on individual outcomes and enablement.  There will be no discrimination on the grounds of race, disability, gender change, age, sexual orientation, religion or belief, gender reassignment or on the basis of pregnancy and maternity status.</w:t>
      </w:r>
    </w:p>
    <w:p w:rsidR="005A1ED6" w:rsidRPr="00B64399" w:rsidRDefault="005A1ED6" w:rsidP="00B64399">
      <w:pPr>
        <w:ind w:left="720"/>
        <w:jc w:val="both"/>
        <w:rPr>
          <w:rFonts w:ascii="Arial" w:hAnsi="Arial" w:cs="Arial"/>
          <w:sz w:val="24"/>
          <w:szCs w:val="24"/>
        </w:rPr>
      </w:pPr>
    </w:p>
    <w:p w:rsidR="000C48FC" w:rsidRPr="00B64399" w:rsidRDefault="005A1ED6" w:rsidP="00B64399">
      <w:pPr>
        <w:ind w:left="720"/>
        <w:jc w:val="both"/>
        <w:rPr>
          <w:rFonts w:ascii="Arial" w:hAnsi="Arial" w:cs="Arial"/>
          <w:sz w:val="24"/>
          <w:szCs w:val="24"/>
        </w:rPr>
      </w:pPr>
      <w:r w:rsidRPr="00B64399">
        <w:rPr>
          <w:rFonts w:ascii="Arial" w:hAnsi="Arial" w:cs="Arial"/>
          <w:sz w:val="24"/>
          <w:szCs w:val="24"/>
        </w:rPr>
        <w:t>All communication with children and young people and/or their families or carers will be appropriate to their level of understanding.  The Designated Member of Staff will ensure that decision making is explicit and clearly recorded when considering issues of diversity.</w:t>
      </w:r>
    </w:p>
    <w:p w:rsidR="005A1ED6" w:rsidRPr="00B64399" w:rsidRDefault="005A1ED6" w:rsidP="00B64399">
      <w:pPr>
        <w:ind w:left="720"/>
        <w:jc w:val="both"/>
        <w:rPr>
          <w:rFonts w:ascii="Arial" w:hAnsi="Arial" w:cs="Arial"/>
          <w:b/>
          <w:sz w:val="24"/>
          <w:szCs w:val="24"/>
        </w:rPr>
      </w:pPr>
    </w:p>
    <w:p w:rsidR="000C48FC" w:rsidRPr="00B64399" w:rsidRDefault="005A1ED6" w:rsidP="007B3446">
      <w:pPr>
        <w:pStyle w:val="BodyText"/>
        <w:ind w:left="720"/>
        <w:jc w:val="both"/>
        <w:rPr>
          <w:rFonts w:ascii="Arial" w:hAnsi="Arial" w:cs="Arial"/>
          <w:szCs w:val="24"/>
        </w:rPr>
      </w:pPr>
      <w:r w:rsidRPr="00941DDB">
        <w:rPr>
          <w:rFonts w:ascii="Arial" w:hAnsi="Arial" w:cs="Arial"/>
          <w:szCs w:val="24"/>
        </w:rPr>
        <w:t>The D</w:t>
      </w:r>
      <w:r w:rsidR="000C48FC" w:rsidRPr="00941DDB">
        <w:rPr>
          <w:rFonts w:ascii="Arial" w:hAnsi="Arial" w:cs="Arial"/>
          <w:szCs w:val="24"/>
        </w:rPr>
        <w:t xml:space="preserve">esignated </w:t>
      </w:r>
      <w:r w:rsidRPr="00B64399">
        <w:rPr>
          <w:rFonts w:ascii="Arial" w:hAnsi="Arial" w:cs="Arial"/>
          <w:szCs w:val="24"/>
        </w:rPr>
        <w:t>M</w:t>
      </w:r>
      <w:r w:rsidR="000C48FC" w:rsidRPr="00B64399">
        <w:rPr>
          <w:rFonts w:ascii="Arial" w:hAnsi="Arial" w:cs="Arial"/>
          <w:szCs w:val="24"/>
        </w:rPr>
        <w:t xml:space="preserve">embers of </w:t>
      </w:r>
      <w:r w:rsidRPr="00B64399">
        <w:rPr>
          <w:rFonts w:ascii="Arial" w:hAnsi="Arial" w:cs="Arial"/>
          <w:szCs w:val="24"/>
        </w:rPr>
        <w:t>S</w:t>
      </w:r>
      <w:r w:rsidR="000C48FC" w:rsidRPr="00B64399">
        <w:rPr>
          <w:rFonts w:ascii="Arial" w:hAnsi="Arial" w:cs="Arial"/>
          <w:szCs w:val="24"/>
        </w:rPr>
        <w:t xml:space="preserve">taff </w:t>
      </w:r>
      <w:r w:rsidRPr="00B64399">
        <w:rPr>
          <w:rFonts w:ascii="Arial" w:hAnsi="Arial" w:cs="Arial"/>
          <w:szCs w:val="24"/>
        </w:rPr>
        <w:t xml:space="preserve">(DMS) </w:t>
      </w:r>
      <w:r w:rsidR="007B3446">
        <w:rPr>
          <w:rFonts w:ascii="Arial" w:hAnsi="Arial" w:cs="Arial"/>
          <w:szCs w:val="24"/>
        </w:rPr>
        <w:t>in this school are: Lesley Henderson, Sandra Shankland and Rachael McCann</w:t>
      </w:r>
    </w:p>
    <w:p w:rsidR="000C48FC" w:rsidRPr="007B3446" w:rsidRDefault="007B3446" w:rsidP="00B64399">
      <w:pPr>
        <w:pStyle w:val="BodyText"/>
        <w:ind w:firstLine="720"/>
        <w:jc w:val="both"/>
        <w:rPr>
          <w:rFonts w:ascii="Arial" w:hAnsi="Arial" w:cs="Arial"/>
          <w:szCs w:val="24"/>
        </w:rPr>
      </w:pPr>
      <w:r>
        <w:rPr>
          <w:rFonts w:ascii="Arial" w:hAnsi="Arial" w:cs="Arial"/>
          <w:szCs w:val="24"/>
        </w:rPr>
        <w:t>Named Person(s): Lesley Henderson, Sandra Shankland and Rachael McCann</w:t>
      </w:r>
    </w:p>
    <w:p w:rsidR="000C48FC" w:rsidRPr="00B64399" w:rsidRDefault="000C48FC" w:rsidP="00F86DC0">
      <w:pPr>
        <w:jc w:val="both"/>
        <w:rPr>
          <w:rFonts w:ascii="Arial" w:hAnsi="Arial" w:cs="Arial"/>
          <w:sz w:val="24"/>
          <w:szCs w:val="24"/>
        </w:rPr>
      </w:pPr>
    </w:p>
    <w:p w:rsidR="00211486" w:rsidRPr="00B64399" w:rsidRDefault="00211486" w:rsidP="00F86DC0">
      <w:pPr>
        <w:jc w:val="both"/>
        <w:rPr>
          <w:rFonts w:ascii="Arial" w:hAnsi="Arial" w:cs="Arial"/>
          <w:b/>
          <w:sz w:val="24"/>
          <w:szCs w:val="24"/>
        </w:rPr>
      </w:pPr>
      <w:r w:rsidRPr="00B64399">
        <w:rPr>
          <w:rFonts w:ascii="Arial" w:hAnsi="Arial" w:cs="Arial"/>
          <w:b/>
          <w:sz w:val="24"/>
          <w:szCs w:val="24"/>
        </w:rPr>
        <w:t xml:space="preserve">DEFINITION OF </w:t>
      </w:r>
      <w:r w:rsidR="005A1ED6" w:rsidRPr="00B64399">
        <w:rPr>
          <w:rFonts w:ascii="Arial" w:hAnsi="Arial" w:cs="Arial"/>
          <w:b/>
          <w:sz w:val="24"/>
          <w:szCs w:val="24"/>
        </w:rPr>
        <w:t xml:space="preserve">CHILD </w:t>
      </w:r>
      <w:r w:rsidRPr="00B64399">
        <w:rPr>
          <w:rFonts w:ascii="Arial" w:hAnsi="Arial" w:cs="Arial"/>
          <w:b/>
          <w:sz w:val="24"/>
          <w:szCs w:val="24"/>
        </w:rPr>
        <w:t>ABUSE</w:t>
      </w:r>
      <w:r w:rsidR="005A1ED6" w:rsidRPr="00B64399">
        <w:rPr>
          <w:rFonts w:ascii="Arial" w:hAnsi="Arial" w:cs="Arial"/>
          <w:b/>
          <w:sz w:val="24"/>
          <w:szCs w:val="24"/>
        </w:rPr>
        <w:t xml:space="preserve"> AND CHILD NEGLECT</w:t>
      </w:r>
    </w:p>
    <w:p w:rsidR="008B4A7F" w:rsidRPr="00B64399" w:rsidRDefault="008B4A7F" w:rsidP="00F86DC0">
      <w:pPr>
        <w:jc w:val="both"/>
        <w:rPr>
          <w:rFonts w:ascii="Arial" w:hAnsi="Arial" w:cs="Arial"/>
          <w:b/>
          <w:sz w:val="24"/>
          <w:szCs w:val="24"/>
        </w:rPr>
      </w:pPr>
    </w:p>
    <w:p w:rsidR="00FA4956" w:rsidRPr="00B64399" w:rsidRDefault="005A1ED6" w:rsidP="00F86DC0">
      <w:pPr>
        <w:jc w:val="both"/>
        <w:rPr>
          <w:rFonts w:ascii="Arial" w:hAnsi="Arial" w:cs="Arial"/>
          <w:sz w:val="24"/>
          <w:szCs w:val="24"/>
        </w:rPr>
      </w:pPr>
      <w:r w:rsidRPr="00B64399">
        <w:rPr>
          <w:rFonts w:ascii="Arial" w:hAnsi="Arial" w:cs="Arial"/>
          <w:sz w:val="24"/>
          <w:szCs w:val="24"/>
        </w:rPr>
        <w:t>Abuse and neglect are forms of maltreatment of a child.  Somebody may abuse or neglect a child by inflicting, or by failing to act to prevent, significant harm to the child.  Children may be abused in a family or an institutional setting, by those known to them, or, more rarely, by a stranger.</w:t>
      </w:r>
    </w:p>
    <w:p w:rsidR="00FA4956" w:rsidRPr="00B64399" w:rsidRDefault="00FA4956" w:rsidP="00F86DC0">
      <w:pPr>
        <w:jc w:val="both"/>
        <w:rPr>
          <w:rFonts w:ascii="Arial" w:hAnsi="Arial" w:cs="Arial"/>
          <w:sz w:val="24"/>
          <w:szCs w:val="24"/>
        </w:rPr>
      </w:pPr>
    </w:p>
    <w:p w:rsidR="005A1ED6" w:rsidRPr="00B64399" w:rsidRDefault="00FA4956" w:rsidP="00F86DC0">
      <w:pPr>
        <w:jc w:val="both"/>
        <w:rPr>
          <w:rFonts w:ascii="Arial" w:hAnsi="Arial" w:cs="Arial"/>
          <w:sz w:val="24"/>
          <w:szCs w:val="24"/>
        </w:rPr>
      </w:pPr>
      <w:r w:rsidRPr="00B64399">
        <w:rPr>
          <w:rFonts w:ascii="Arial" w:hAnsi="Arial" w:cs="Arial"/>
          <w:sz w:val="24"/>
          <w:szCs w:val="24"/>
        </w:rPr>
        <w:t>Following the introduction of the Scottish Government’s National Guidance for Child Protection in Scotland (2014), concerns identified are to be recorded, rather than categories of abuse. Concerns may include physical abuse, emotional abuse, neglect, domestic abuse, parental drug and/or alcohol abuse, parental mental health problems, child exploitation, children putting themselves at risk, non-engaging families and other concerns, such as Female Genital Mutilation, Forced Marriage and Radicalisation.</w:t>
      </w:r>
      <w:r w:rsidR="005A1ED6" w:rsidRPr="00B64399">
        <w:rPr>
          <w:rFonts w:ascii="Arial" w:hAnsi="Arial" w:cs="Arial"/>
          <w:sz w:val="24"/>
          <w:szCs w:val="24"/>
        </w:rPr>
        <w:t xml:space="preserve">  </w:t>
      </w:r>
    </w:p>
    <w:p w:rsidR="005A1ED6" w:rsidRPr="00B64399" w:rsidRDefault="005A1ED6" w:rsidP="00F86DC0">
      <w:pPr>
        <w:jc w:val="both"/>
        <w:rPr>
          <w:rFonts w:ascii="Arial" w:hAnsi="Arial" w:cs="Arial"/>
          <w:sz w:val="24"/>
          <w:szCs w:val="24"/>
        </w:rPr>
      </w:pPr>
    </w:p>
    <w:p w:rsidR="00211486" w:rsidRPr="00B64399" w:rsidRDefault="005A1ED6" w:rsidP="00F86DC0">
      <w:pPr>
        <w:jc w:val="both"/>
        <w:rPr>
          <w:rFonts w:ascii="Arial" w:hAnsi="Arial" w:cs="Arial"/>
          <w:sz w:val="24"/>
          <w:szCs w:val="24"/>
        </w:rPr>
      </w:pPr>
      <w:r w:rsidRPr="00B64399">
        <w:rPr>
          <w:rFonts w:ascii="Arial" w:hAnsi="Arial" w:cs="Arial"/>
          <w:sz w:val="24"/>
          <w:szCs w:val="24"/>
        </w:rPr>
        <w:t xml:space="preserve">While it is not necessary to identify specific areas of concern when adding a child’s name to the Child Protection Register, it is helpful to consider and understand the different ways in which children can be abused.  </w:t>
      </w:r>
      <w:r w:rsidR="00FA4956" w:rsidRPr="00B64399">
        <w:rPr>
          <w:rFonts w:ascii="Arial" w:hAnsi="Arial" w:cs="Arial"/>
          <w:sz w:val="24"/>
          <w:szCs w:val="24"/>
        </w:rPr>
        <w:t xml:space="preserve">The following definitions show some of the ways in which abuse may be experienced by a child or young person but are not exhaustive, as the individual circumstances of abuse will vary from child to child.  </w:t>
      </w:r>
      <w:r w:rsidRPr="00B64399">
        <w:rPr>
          <w:rFonts w:ascii="Arial" w:hAnsi="Arial" w:cs="Arial"/>
          <w:sz w:val="24"/>
          <w:szCs w:val="24"/>
        </w:rPr>
        <w:t xml:space="preserve"> </w:t>
      </w:r>
    </w:p>
    <w:p w:rsidR="00211486" w:rsidRPr="00B64399" w:rsidRDefault="00211486" w:rsidP="00F86DC0">
      <w:pPr>
        <w:jc w:val="both"/>
        <w:rPr>
          <w:rFonts w:ascii="Arial" w:hAnsi="Arial" w:cs="Arial"/>
          <w:sz w:val="24"/>
          <w:szCs w:val="24"/>
        </w:rPr>
      </w:pPr>
    </w:p>
    <w:p w:rsidR="00211486" w:rsidRPr="00B64399" w:rsidRDefault="00211486" w:rsidP="00F86DC0">
      <w:pPr>
        <w:pStyle w:val="Heading2"/>
        <w:jc w:val="both"/>
        <w:rPr>
          <w:rFonts w:ascii="Arial" w:hAnsi="Arial" w:cs="Arial"/>
          <w:szCs w:val="24"/>
        </w:rPr>
      </w:pPr>
      <w:r w:rsidRPr="00B64399">
        <w:rPr>
          <w:rFonts w:ascii="Arial" w:hAnsi="Arial" w:cs="Arial"/>
          <w:szCs w:val="24"/>
        </w:rPr>
        <w:t xml:space="preserve">Physical </w:t>
      </w:r>
      <w:r w:rsidR="00FA4956" w:rsidRPr="00B64399">
        <w:rPr>
          <w:rFonts w:ascii="Arial" w:hAnsi="Arial" w:cs="Arial"/>
          <w:szCs w:val="24"/>
        </w:rPr>
        <w:t>Abuse</w:t>
      </w:r>
    </w:p>
    <w:p w:rsidR="008B4A7F" w:rsidRPr="00B64399" w:rsidRDefault="008B4A7F" w:rsidP="00F86DC0">
      <w:pPr>
        <w:jc w:val="both"/>
        <w:rPr>
          <w:rFonts w:ascii="Arial" w:hAnsi="Arial" w:cs="Arial"/>
          <w:sz w:val="24"/>
          <w:szCs w:val="24"/>
        </w:rPr>
      </w:pPr>
    </w:p>
    <w:p w:rsidR="00211486" w:rsidRPr="00B64399" w:rsidRDefault="00211486" w:rsidP="00F86DC0">
      <w:pPr>
        <w:pStyle w:val="BodyText"/>
        <w:jc w:val="both"/>
        <w:rPr>
          <w:rFonts w:ascii="Arial" w:hAnsi="Arial" w:cs="Arial"/>
          <w:szCs w:val="24"/>
        </w:rPr>
      </w:pPr>
      <w:r w:rsidRPr="00941DDB">
        <w:rPr>
          <w:rFonts w:ascii="Arial" w:hAnsi="Arial" w:cs="Arial"/>
          <w:szCs w:val="24"/>
        </w:rPr>
        <w:lastRenderedPageBreak/>
        <w:t xml:space="preserve">Physical abuse may involve hitting, shaking, throwing, poisoning, burning or scalding, drowning, suffocating, or otherwise causing physical harm to </w:t>
      </w:r>
      <w:r w:rsidR="008B4A7F" w:rsidRPr="00B64399">
        <w:rPr>
          <w:rFonts w:ascii="Arial" w:hAnsi="Arial" w:cs="Arial"/>
          <w:szCs w:val="24"/>
        </w:rPr>
        <w:t>a child</w:t>
      </w:r>
      <w:r w:rsidR="00FA4956" w:rsidRPr="00B64399">
        <w:rPr>
          <w:rFonts w:ascii="Arial" w:hAnsi="Arial" w:cs="Arial"/>
          <w:szCs w:val="24"/>
        </w:rPr>
        <w:t xml:space="preserve"> or young person</w:t>
      </w:r>
      <w:r w:rsidR="00AB1976" w:rsidRPr="00B64399">
        <w:rPr>
          <w:rFonts w:ascii="Arial" w:hAnsi="Arial" w:cs="Arial"/>
          <w:szCs w:val="24"/>
        </w:rPr>
        <w:t>. Whilst the law recognis</w:t>
      </w:r>
      <w:r w:rsidRPr="00B64399">
        <w:rPr>
          <w:rFonts w:ascii="Arial" w:hAnsi="Arial" w:cs="Arial"/>
          <w:szCs w:val="24"/>
        </w:rPr>
        <w:t>es some physical chastisement of children as reasonable any blow to the head, shaking or use of an implement is against the law.</w:t>
      </w:r>
    </w:p>
    <w:p w:rsidR="008B4A7F" w:rsidRPr="00B64399" w:rsidRDefault="008B4A7F" w:rsidP="00F86DC0">
      <w:pPr>
        <w:pStyle w:val="BodyText"/>
        <w:jc w:val="both"/>
        <w:rPr>
          <w:rFonts w:ascii="Arial" w:hAnsi="Arial" w:cs="Arial"/>
          <w:szCs w:val="24"/>
        </w:rPr>
      </w:pPr>
    </w:p>
    <w:p w:rsidR="00211486" w:rsidRPr="00B64399" w:rsidRDefault="00211486" w:rsidP="00F86DC0">
      <w:pPr>
        <w:pStyle w:val="BodyText"/>
        <w:jc w:val="both"/>
        <w:rPr>
          <w:rFonts w:ascii="Arial" w:hAnsi="Arial" w:cs="Arial"/>
          <w:szCs w:val="24"/>
        </w:rPr>
      </w:pPr>
      <w:r w:rsidRPr="00B64399">
        <w:rPr>
          <w:rFonts w:ascii="Arial" w:hAnsi="Arial" w:cs="Arial"/>
          <w:szCs w:val="24"/>
        </w:rPr>
        <w:t>Physical harm may also be caused when a parent/carer fabricates the symptoms of, or deliberately induces illness i</w:t>
      </w:r>
      <w:r w:rsidR="008B4A7F" w:rsidRPr="00B64399">
        <w:rPr>
          <w:rFonts w:ascii="Arial" w:hAnsi="Arial" w:cs="Arial"/>
          <w:szCs w:val="24"/>
        </w:rPr>
        <w:t xml:space="preserve">n a child (known as fabricated </w:t>
      </w:r>
      <w:r w:rsidRPr="00B64399">
        <w:rPr>
          <w:rFonts w:ascii="Arial" w:hAnsi="Arial" w:cs="Arial"/>
          <w:szCs w:val="24"/>
        </w:rPr>
        <w:t>or induced illness</w:t>
      </w:r>
      <w:r w:rsidR="008B4A7F" w:rsidRPr="00B64399">
        <w:rPr>
          <w:rFonts w:ascii="Arial" w:hAnsi="Arial" w:cs="Arial"/>
          <w:szCs w:val="24"/>
        </w:rPr>
        <w:t xml:space="preserve"> (FII)</w:t>
      </w:r>
      <w:r w:rsidRPr="00B64399">
        <w:rPr>
          <w:rFonts w:ascii="Arial" w:hAnsi="Arial" w:cs="Arial"/>
          <w:szCs w:val="24"/>
        </w:rPr>
        <w:t>)</w:t>
      </w:r>
      <w:r w:rsidR="00AB1976" w:rsidRPr="00B64399">
        <w:rPr>
          <w:rFonts w:ascii="Arial" w:hAnsi="Arial" w:cs="Arial"/>
          <w:szCs w:val="24"/>
        </w:rPr>
        <w:t>.</w:t>
      </w:r>
    </w:p>
    <w:p w:rsidR="00211486" w:rsidRPr="00B64399" w:rsidRDefault="00211486" w:rsidP="00F86DC0">
      <w:pPr>
        <w:pStyle w:val="BodyText"/>
        <w:jc w:val="both"/>
        <w:rPr>
          <w:rFonts w:ascii="Arial" w:hAnsi="Arial" w:cs="Arial"/>
          <w:szCs w:val="24"/>
        </w:rPr>
      </w:pPr>
    </w:p>
    <w:p w:rsidR="00F36A7B" w:rsidRPr="00B64399" w:rsidRDefault="00F36A7B" w:rsidP="00F86DC0">
      <w:pPr>
        <w:pStyle w:val="Heading2"/>
        <w:jc w:val="both"/>
        <w:rPr>
          <w:rFonts w:ascii="Arial" w:hAnsi="Arial" w:cs="Arial"/>
          <w:szCs w:val="24"/>
        </w:rPr>
      </w:pPr>
      <w:r w:rsidRPr="00B64399">
        <w:rPr>
          <w:rFonts w:ascii="Arial" w:hAnsi="Arial" w:cs="Arial"/>
          <w:szCs w:val="24"/>
        </w:rPr>
        <w:t>Emotional Abuse</w:t>
      </w:r>
    </w:p>
    <w:p w:rsidR="00F36A7B" w:rsidRPr="00B64399" w:rsidRDefault="00F36A7B" w:rsidP="00F86DC0">
      <w:pPr>
        <w:jc w:val="both"/>
        <w:rPr>
          <w:rFonts w:ascii="Arial" w:hAnsi="Arial" w:cs="Arial"/>
          <w:sz w:val="24"/>
          <w:szCs w:val="24"/>
        </w:rPr>
      </w:pPr>
    </w:p>
    <w:p w:rsidR="00F36A7B" w:rsidRPr="00B64399" w:rsidRDefault="00F36A7B" w:rsidP="00F86DC0">
      <w:pPr>
        <w:jc w:val="both"/>
        <w:rPr>
          <w:rFonts w:ascii="Arial" w:hAnsi="Arial" w:cs="Arial"/>
          <w:sz w:val="24"/>
          <w:szCs w:val="24"/>
        </w:rPr>
      </w:pPr>
      <w:r w:rsidRPr="00941DDB">
        <w:rPr>
          <w:rFonts w:ascii="Arial" w:hAnsi="Arial" w:cs="Arial"/>
          <w:sz w:val="24"/>
          <w:szCs w:val="24"/>
        </w:rPr>
        <w:t xml:space="preserve">Emotional abuse is the </w:t>
      </w:r>
      <w:r w:rsidRPr="00941DDB">
        <w:rPr>
          <w:rFonts w:ascii="Arial" w:hAnsi="Arial" w:cs="Arial"/>
          <w:b/>
          <w:bCs/>
          <w:sz w:val="24"/>
          <w:szCs w:val="24"/>
        </w:rPr>
        <w:t xml:space="preserve">persistent </w:t>
      </w:r>
      <w:r w:rsidRPr="00B64399">
        <w:rPr>
          <w:rFonts w:ascii="Arial" w:hAnsi="Arial" w:cs="Arial"/>
          <w:sz w:val="24"/>
          <w:szCs w:val="24"/>
        </w:rPr>
        <w:t>emotional neglect or ill treatment of a child or young person such as to cause severe and persistent adverse effects on the child’s emotional development. It may involve conveying to a child or young person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and preventing the child participating in social interaction. It may involve seeing or hearing the ill treatment of another (including being exposed to domestic abuse). It may involve serious bullying, causing children to feel frightened or in danger or the exploitation or corruption of children. Some level of emotional abuse is involved in all types of ill treatment of a child or young person, though it may also occur in isolation.</w:t>
      </w:r>
    </w:p>
    <w:p w:rsidR="00F36A7B" w:rsidRPr="00B64399" w:rsidRDefault="00F36A7B" w:rsidP="00F86DC0">
      <w:pPr>
        <w:pStyle w:val="BodyText"/>
        <w:jc w:val="both"/>
        <w:rPr>
          <w:rFonts w:ascii="Arial" w:hAnsi="Arial" w:cs="Arial"/>
          <w:szCs w:val="24"/>
        </w:rPr>
      </w:pPr>
    </w:p>
    <w:p w:rsidR="00F36A7B" w:rsidRPr="00B64399" w:rsidRDefault="00F36A7B" w:rsidP="00F86DC0">
      <w:pPr>
        <w:pStyle w:val="Heading2"/>
        <w:jc w:val="both"/>
        <w:rPr>
          <w:rFonts w:ascii="Arial" w:hAnsi="Arial" w:cs="Arial"/>
          <w:szCs w:val="24"/>
        </w:rPr>
      </w:pPr>
      <w:r w:rsidRPr="00B64399">
        <w:rPr>
          <w:rFonts w:ascii="Arial" w:hAnsi="Arial" w:cs="Arial"/>
          <w:szCs w:val="24"/>
        </w:rPr>
        <w:t>Sexual Abuse</w:t>
      </w:r>
    </w:p>
    <w:p w:rsidR="00F36A7B" w:rsidRPr="00B64399" w:rsidRDefault="00F36A7B" w:rsidP="00F86DC0">
      <w:pPr>
        <w:jc w:val="both"/>
        <w:rPr>
          <w:rFonts w:ascii="Arial" w:hAnsi="Arial" w:cs="Arial"/>
          <w:sz w:val="24"/>
          <w:szCs w:val="24"/>
        </w:rPr>
      </w:pPr>
    </w:p>
    <w:p w:rsidR="00F36A7B" w:rsidRPr="00B64399" w:rsidRDefault="00F36A7B" w:rsidP="00F86DC0">
      <w:pPr>
        <w:pStyle w:val="BodyText"/>
        <w:jc w:val="both"/>
        <w:rPr>
          <w:rFonts w:ascii="Arial" w:hAnsi="Arial" w:cs="Arial"/>
          <w:szCs w:val="24"/>
        </w:rPr>
      </w:pPr>
      <w:r w:rsidRPr="00941DDB">
        <w:rPr>
          <w:rFonts w:ascii="Arial" w:hAnsi="Arial" w:cs="Arial"/>
          <w:szCs w:val="24"/>
        </w:rPr>
        <w:t>Sexual abuse is any act that involves the child or young person in any activity for the sexual gratification of another person, whether or not it is claimed that the child either consented or assented.  Sexual abuse involves</w:t>
      </w:r>
      <w:r w:rsidRPr="00B64399">
        <w:rPr>
          <w:rFonts w:ascii="Arial" w:hAnsi="Arial" w:cs="Arial"/>
          <w:szCs w:val="24"/>
        </w:rPr>
        <w:t xml:space="preserve"> forcing or enticing a child or young person to take part in sexual activities, including prostitution, whether or not the child is aware of what is happening. The activities may involve physical contact, including penetrative and non - penetrative acts. They may include non - contact activities such as involving</w:t>
      </w:r>
      <w:r w:rsidR="00147C2A" w:rsidRPr="00B64399">
        <w:rPr>
          <w:rFonts w:ascii="Arial" w:hAnsi="Arial" w:cs="Arial"/>
          <w:szCs w:val="24"/>
        </w:rPr>
        <w:t xml:space="preserve"> a</w:t>
      </w:r>
      <w:r w:rsidRPr="00B64399">
        <w:rPr>
          <w:rFonts w:ascii="Arial" w:hAnsi="Arial" w:cs="Arial"/>
          <w:szCs w:val="24"/>
        </w:rPr>
        <w:t xml:space="preserve"> child</w:t>
      </w:r>
      <w:r w:rsidR="00147C2A" w:rsidRPr="00B64399">
        <w:rPr>
          <w:rFonts w:ascii="Arial" w:hAnsi="Arial" w:cs="Arial"/>
          <w:szCs w:val="24"/>
        </w:rPr>
        <w:t xml:space="preserve"> or young person</w:t>
      </w:r>
      <w:r w:rsidRPr="00B64399">
        <w:rPr>
          <w:rFonts w:ascii="Arial" w:hAnsi="Arial" w:cs="Arial"/>
          <w:szCs w:val="24"/>
        </w:rPr>
        <w:t xml:space="preserve"> in looking at or in the production of indecent images, watching sexual activities, using sexual language towards a child or young person or encouraging </w:t>
      </w:r>
      <w:r w:rsidR="00147C2A" w:rsidRPr="00B64399">
        <w:rPr>
          <w:rFonts w:ascii="Arial" w:hAnsi="Arial" w:cs="Arial"/>
          <w:szCs w:val="24"/>
        </w:rPr>
        <w:t xml:space="preserve">a </w:t>
      </w:r>
      <w:r w:rsidRPr="00B64399">
        <w:rPr>
          <w:rFonts w:ascii="Arial" w:hAnsi="Arial" w:cs="Arial"/>
          <w:szCs w:val="24"/>
        </w:rPr>
        <w:t>child</w:t>
      </w:r>
      <w:r w:rsidR="00147C2A" w:rsidRPr="00B64399">
        <w:rPr>
          <w:rFonts w:ascii="Arial" w:hAnsi="Arial" w:cs="Arial"/>
          <w:szCs w:val="24"/>
        </w:rPr>
        <w:t xml:space="preserve"> or young person</w:t>
      </w:r>
      <w:r w:rsidRPr="00B64399">
        <w:rPr>
          <w:rFonts w:ascii="Arial" w:hAnsi="Arial" w:cs="Arial"/>
          <w:szCs w:val="24"/>
        </w:rPr>
        <w:t xml:space="preserve"> to act in sexually inappropriate ways.</w:t>
      </w:r>
      <w:r w:rsidR="00AD0776" w:rsidRPr="00B64399">
        <w:rPr>
          <w:rFonts w:ascii="Arial" w:hAnsi="Arial" w:cs="Arial"/>
          <w:szCs w:val="24"/>
        </w:rPr>
        <w:t xml:space="preserve">  It should be noted that it is not only adults who may abuse a child or young person.  Peers can also be involved in this type of abuse.  There may be situations in which a young person commits or is suspected of committing a serious violent or sexual offence</w:t>
      </w:r>
      <w:r w:rsidR="00941DDB" w:rsidRPr="00B64399">
        <w:rPr>
          <w:rFonts w:ascii="Arial" w:hAnsi="Arial" w:cs="Arial"/>
          <w:szCs w:val="24"/>
        </w:rPr>
        <w:t>, in which case, the West Lothian Young Person’s Risk Management Procedure will apply.  These procedures apply to all young people attending school, including those over 16 years of age.</w:t>
      </w:r>
    </w:p>
    <w:p w:rsidR="004861DE" w:rsidRPr="00B64399" w:rsidRDefault="004861DE" w:rsidP="00F86DC0">
      <w:pPr>
        <w:pStyle w:val="BodyText"/>
        <w:jc w:val="both"/>
        <w:rPr>
          <w:rFonts w:ascii="Arial" w:hAnsi="Arial" w:cs="Arial"/>
          <w:szCs w:val="24"/>
        </w:rPr>
      </w:pPr>
    </w:p>
    <w:p w:rsidR="004861DE" w:rsidRPr="00B64399" w:rsidRDefault="004861DE" w:rsidP="00B64399">
      <w:pPr>
        <w:jc w:val="both"/>
        <w:rPr>
          <w:rFonts w:ascii="Arial" w:hAnsi="Arial" w:cs="Arial"/>
          <w:sz w:val="24"/>
          <w:szCs w:val="24"/>
        </w:rPr>
      </w:pPr>
      <w:r w:rsidRPr="00B64399">
        <w:rPr>
          <w:rFonts w:ascii="Arial" w:hAnsi="Arial" w:cs="Arial"/>
          <w:sz w:val="24"/>
          <w:szCs w:val="24"/>
        </w:rPr>
        <w:t xml:space="preserve">Child sexual exploitation </w:t>
      </w:r>
      <w:r w:rsidR="00AD0776" w:rsidRPr="00B64399">
        <w:rPr>
          <w:rFonts w:ascii="Arial" w:hAnsi="Arial" w:cs="Arial"/>
          <w:sz w:val="24"/>
          <w:szCs w:val="24"/>
        </w:rPr>
        <w:t xml:space="preserve">(CSE) </w:t>
      </w:r>
      <w:r w:rsidRPr="00B64399">
        <w:rPr>
          <w:rFonts w:ascii="Arial" w:hAnsi="Arial" w:cs="Arial"/>
          <w:sz w:val="24"/>
          <w:szCs w:val="24"/>
        </w:rPr>
        <w:t xml:space="preserve">is a form of child sexual abuse in which a person(s), of any age takes advantage of a power imbalance to force or entice a child into engaging in sexual activity in return for something received by the child and/or those perpetrating or facilitating the abuse. </w:t>
      </w:r>
      <w:r w:rsidRPr="00B64399">
        <w:rPr>
          <w:rFonts w:ascii="Arial" w:hAnsi="Arial" w:cs="Arial"/>
          <w:sz w:val="24"/>
          <w:szCs w:val="24"/>
          <w:vertAlign w:val="superscript"/>
        </w:rPr>
        <w:t> </w:t>
      </w:r>
      <w:r w:rsidRPr="00B64399">
        <w:rPr>
          <w:rFonts w:ascii="Arial" w:hAnsi="Arial" w:cs="Arial"/>
          <w:sz w:val="24"/>
          <w:szCs w:val="24"/>
        </w:rPr>
        <w:t xml:space="preserve">As with other forms of child sexual abuse, the presence of perceived consent does not undermine the abusive nature of the act. (Scottish Government Oct 2016).  </w:t>
      </w:r>
      <w:r w:rsidR="00AD0776" w:rsidRPr="00B64399">
        <w:rPr>
          <w:rFonts w:ascii="Arial" w:hAnsi="Arial" w:cs="Arial"/>
          <w:sz w:val="24"/>
          <w:szCs w:val="24"/>
        </w:rPr>
        <w:t xml:space="preserve">The West Lothian Child Sexual Exploitation Procedure provides detailed guidance about what constitutes CSE, outlines the procedure to be adopted in CSE inquiries and gives a list of indicators of risk and vulnerabilities associated with sexual exploitation.  This list is designed to assist practitioners in </w:t>
      </w:r>
      <w:r w:rsidR="00AD0776" w:rsidRPr="00B64399">
        <w:rPr>
          <w:rFonts w:ascii="Arial" w:hAnsi="Arial" w:cs="Arial"/>
          <w:sz w:val="24"/>
          <w:szCs w:val="24"/>
        </w:rPr>
        <w:lastRenderedPageBreak/>
        <w:t>assessing the information they have and to facilitate the identification of CSE when information is being shared.</w:t>
      </w:r>
    </w:p>
    <w:p w:rsidR="004861DE" w:rsidRPr="00941DDB" w:rsidRDefault="004861DE" w:rsidP="00F86DC0">
      <w:pPr>
        <w:pStyle w:val="BodyText"/>
        <w:jc w:val="both"/>
        <w:rPr>
          <w:rFonts w:ascii="Arial" w:hAnsi="Arial" w:cs="Arial"/>
          <w:szCs w:val="24"/>
        </w:rPr>
      </w:pPr>
    </w:p>
    <w:p w:rsidR="00F36A7B" w:rsidRPr="00B64399" w:rsidRDefault="00F36A7B" w:rsidP="00F86DC0">
      <w:pPr>
        <w:pStyle w:val="BodyText"/>
        <w:jc w:val="both"/>
        <w:rPr>
          <w:rFonts w:ascii="Arial" w:hAnsi="Arial" w:cs="Arial"/>
          <w:szCs w:val="24"/>
        </w:rPr>
      </w:pPr>
      <w:r w:rsidRPr="00B64399">
        <w:rPr>
          <w:rFonts w:ascii="Arial" w:hAnsi="Arial" w:cs="Arial"/>
          <w:szCs w:val="24"/>
        </w:rPr>
        <w:t>Unlawful Sexual Activity Inter-Agency Guidance for Edinburgh and the Lothians (2011) provides professionals with important guidance where children and young people are involved in sexual activity under the age of 16 years.</w:t>
      </w:r>
    </w:p>
    <w:p w:rsidR="00F36A7B" w:rsidRPr="00B64399" w:rsidRDefault="00F36A7B" w:rsidP="00F86DC0">
      <w:pPr>
        <w:pStyle w:val="BodyText"/>
        <w:jc w:val="both"/>
        <w:rPr>
          <w:rFonts w:ascii="Arial" w:hAnsi="Arial" w:cs="Arial"/>
          <w:szCs w:val="24"/>
        </w:rPr>
      </w:pPr>
    </w:p>
    <w:p w:rsidR="00211486" w:rsidRPr="00B64399" w:rsidRDefault="00211486" w:rsidP="00F86DC0">
      <w:pPr>
        <w:pStyle w:val="BodyText"/>
        <w:jc w:val="both"/>
        <w:rPr>
          <w:rFonts w:ascii="Arial" w:hAnsi="Arial" w:cs="Arial"/>
          <w:b/>
          <w:bCs/>
          <w:szCs w:val="24"/>
        </w:rPr>
      </w:pPr>
      <w:r w:rsidRPr="00B64399">
        <w:rPr>
          <w:rFonts w:ascii="Arial" w:hAnsi="Arial" w:cs="Arial"/>
          <w:b/>
          <w:bCs/>
          <w:szCs w:val="24"/>
        </w:rPr>
        <w:t>Neglect</w:t>
      </w:r>
    </w:p>
    <w:p w:rsidR="008B4A7F" w:rsidRPr="00B64399" w:rsidRDefault="008B4A7F" w:rsidP="00F86DC0">
      <w:pPr>
        <w:pStyle w:val="BodyText"/>
        <w:jc w:val="both"/>
        <w:rPr>
          <w:rFonts w:ascii="Arial" w:hAnsi="Arial" w:cs="Arial"/>
          <w:b/>
          <w:bCs/>
          <w:szCs w:val="24"/>
        </w:rPr>
      </w:pPr>
    </w:p>
    <w:p w:rsidR="00211486" w:rsidRPr="00B64399" w:rsidRDefault="00211486" w:rsidP="00F86DC0">
      <w:pPr>
        <w:jc w:val="both"/>
        <w:rPr>
          <w:rFonts w:ascii="Arial" w:hAnsi="Arial" w:cs="Arial"/>
          <w:sz w:val="24"/>
          <w:szCs w:val="24"/>
        </w:rPr>
      </w:pPr>
      <w:r w:rsidRPr="00B64399">
        <w:rPr>
          <w:rFonts w:ascii="Arial" w:hAnsi="Arial" w:cs="Arial"/>
          <w:sz w:val="24"/>
          <w:szCs w:val="24"/>
        </w:rPr>
        <w:t xml:space="preserve">Neglect is the </w:t>
      </w:r>
      <w:r w:rsidRPr="00B64399">
        <w:rPr>
          <w:rFonts w:ascii="Arial" w:hAnsi="Arial" w:cs="Arial"/>
          <w:b/>
          <w:sz w:val="24"/>
          <w:szCs w:val="24"/>
        </w:rPr>
        <w:t>persistent</w:t>
      </w:r>
      <w:r w:rsidRPr="00B64399">
        <w:rPr>
          <w:rFonts w:ascii="Arial" w:hAnsi="Arial" w:cs="Arial"/>
          <w:sz w:val="24"/>
          <w:szCs w:val="24"/>
        </w:rPr>
        <w:t xml:space="preserve"> failure to meet a child’s basic physical and/or psychological needs, likely to result in the serious impairment of the child’s health or development. Neglect may occur during pregnancy as a result of maternal substance misuse. </w:t>
      </w:r>
      <w:r w:rsidR="00D7451D" w:rsidRPr="00B64399">
        <w:rPr>
          <w:rFonts w:ascii="Arial" w:hAnsi="Arial" w:cs="Arial"/>
          <w:sz w:val="24"/>
          <w:szCs w:val="24"/>
        </w:rPr>
        <w:t>‘Getting it Right for Children and Families Affected by Parental Problem Alcohol and Drug Use’ (2013)</w:t>
      </w:r>
      <w:r w:rsidRPr="00B64399">
        <w:rPr>
          <w:rFonts w:ascii="Arial" w:hAnsi="Arial" w:cs="Arial"/>
          <w:sz w:val="24"/>
          <w:szCs w:val="24"/>
        </w:rPr>
        <w:t xml:space="preserve"> provides a framework for protecting children affected by all types of problem substance use by parent(s)/carer(s).</w:t>
      </w:r>
    </w:p>
    <w:p w:rsidR="00D7451D" w:rsidRPr="00B64399" w:rsidRDefault="00D7451D" w:rsidP="00F86DC0">
      <w:pPr>
        <w:jc w:val="both"/>
        <w:rPr>
          <w:rFonts w:ascii="Arial" w:hAnsi="Arial" w:cs="Arial"/>
          <w:sz w:val="24"/>
          <w:szCs w:val="24"/>
        </w:rPr>
      </w:pPr>
    </w:p>
    <w:p w:rsidR="00211486" w:rsidRPr="00B64399" w:rsidRDefault="00211486" w:rsidP="00F86DC0">
      <w:pPr>
        <w:jc w:val="both"/>
        <w:rPr>
          <w:rFonts w:ascii="Arial" w:hAnsi="Arial" w:cs="Arial"/>
          <w:sz w:val="24"/>
          <w:szCs w:val="24"/>
        </w:rPr>
      </w:pPr>
      <w:r w:rsidRPr="00B64399">
        <w:rPr>
          <w:rFonts w:ascii="Arial" w:hAnsi="Arial" w:cs="Arial"/>
          <w:sz w:val="24"/>
          <w:szCs w:val="24"/>
        </w:rPr>
        <w:t>Once a child is born, neglect may involve a parent or carer failing to:</w:t>
      </w:r>
    </w:p>
    <w:p w:rsidR="00211486" w:rsidRPr="00B64399" w:rsidRDefault="00211486" w:rsidP="00F86DC0">
      <w:pPr>
        <w:numPr>
          <w:ilvl w:val="0"/>
          <w:numId w:val="44"/>
        </w:numPr>
        <w:jc w:val="both"/>
        <w:rPr>
          <w:rFonts w:ascii="Arial" w:hAnsi="Arial" w:cs="Arial"/>
          <w:sz w:val="24"/>
          <w:szCs w:val="24"/>
        </w:rPr>
      </w:pPr>
      <w:r w:rsidRPr="00B64399">
        <w:rPr>
          <w:rFonts w:ascii="Arial" w:hAnsi="Arial" w:cs="Arial"/>
          <w:sz w:val="24"/>
          <w:szCs w:val="24"/>
        </w:rPr>
        <w:t>Provide adequate food, clothing and shelter (including exclusion from home and abandonment)</w:t>
      </w:r>
    </w:p>
    <w:p w:rsidR="00211486" w:rsidRPr="00B64399" w:rsidRDefault="00211486" w:rsidP="00F86DC0">
      <w:pPr>
        <w:numPr>
          <w:ilvl w:val="0"/>
          <w:numId w:val="44"/>
        </w:numPr>
        <w:jc w:val="both"/>
        <w:rPr>
          <w:rFonts w:ascii="Arial" w:hAnsi="Arial" w:cs="Arial"/>
          <w:sz w:val="24"/>
          <w:szCs w:val="24"/>
        </w:rPr>
      </w:pPr>
      <w:r w:rsidRPr="00B64399">
        <w:rPr>
          <w:rFonts w:ascii="Arial" w:hAnsi="Arial" w:cs="Arial"/>
          <w:sz w:val="24"/>
          <w:szCs w:val="24"/>
        </w:rPr>
        <w:t>Protect a child form physical and emotional harm or danger</w:t>
      </w:r>
    </w:p>
    <w:p w:rsidR="00211486" w:rsidRPr="00B64399" w:rsidRDefault="00211486" w:rsidP="00F86DC0">
      <w:pPr>
        <w:numPr>
          <w:ilvl w:val="0"/>
          <w:numId w:val="44"/>
        </w:numPr>
        <w:jc w:val="both"/>
        <w:rPr>
          <w:rFonts w:ascii="Arial" w:hAnsi="Arial" w:cs="Arial"/>
          <w:sz w:val="24"/>
          <w:szCs w:val="24"/>
        </w:rPr>
      </w:pPr>
      <w:r w:rsidRPr="00B64399">
        <w:rPr>
          <w:rFonts w:ascii="Arial" w:hAnsi="Arial" w:cs="Arial"/>
          <w:sz w:val="24"/>
          <w:szCs w:val="24"/>
        </w:rPr>
        <w:t>Ensure adequate supervision (including the use of inadequate care givers)</w:t>
      </w:r>
    </w:p>
    <w:p w:rsidR="00211486" w:rsidRPr="00B64399" w:rsidRDefault="00211486" w:rsidP="00F86DC0">
      <w:pPr>
        <w:numPr>
          <w:ilvl w:val="0"/>
          <w:numId w:val="44"/>
        </w:numPr>
        <w:jc w:val="both"/>
        <w:rPr>
          <w:rFonts w:ascii="Arial" w:hAnsi="Arial" w:cs="Arial"/>
          <w:sz w:val="24"/>
          <w:szCs w:val="24"/>
        </w:rPr>
      </w:pPr>
      <w:r w:rsidRPr="00B64399">
        <w:rPr>
          <w:rFonts w:ascii="Arial" w:hAnsi="Arial" w:cs="Arial"/>
          <w:sz w:val="24"/>
          <w:szCs w:val="24"/>
        </w:rPr>
        <w:t>Ensure access to appropriate medical care or treatment.</w:t>
      </w:r>
    </w:p>
    <w:p w:rsidR="00211486" w:rsidRPr="00B64399" w:rsidRDefault="00211486" w:rsidP="00F86DC0">
      <w:pPr>
        <w:ind w:left="360"/>
        <w:jc w:val="both"/>
        <w:rPr>
          <w:rFonts w:ascii="Arial" w:hAnsi="Arial" w:cs="Arial"/>
          <w:sz w:val="24"/>
          <w:szCs w:val="24"/>
        </w:rPr>
      </w:pPr>
    </w:p>
    <w:p w:rsidR="00211486" w:rsidRPr="00B64399" w:rsidRDefault="00211486" w:rsidP="00F86DC0">
      <w:pPr>
        <w:jc w:val="both"/>
        <w:rPr>
          <w:rFonts w:ascii="Arial" w:hAnsi="Arial" w:cs="Arial"/>
          <w:sz w:val="24"/>
          <w:szCs w:val="24"/>
        </w:rPr>
      </w:pPr>
      <w:r w:rsidRPr="00B64399">
        <w:rPr>
          <w:rFonts w:ascii="Arial" w:hAnsi="Arial" w:cs="Arial"/>
          <w:sz w:val="24"/>
          <w:szCs w:val="24"/>
        </w:rPr>
        <w:t>It may also include neglect of, or unresponsiveness to a child’s basic emotional needs.</w:t>
      </w:r>
    </w:p>
    <w:p w:rsidR="00FA4956" w:rsidRPr="00B64399" w:rsidRDefault="00FA4956" w:rsidP="00F86DC0">
      <w:pPr>
        <w:jc w:val="both"/>
        <w:rPr>
          <w:rFonts w:ascii="Arial" w:hAnsi="Arial" w:cs="Arial"/>
          <w:sz w:val="24"/>
          <w:szCs w:val="24"/>
        </w:rPr>
      </w:pPr>
    </w:p>
    <w:p w:rsidR="00211486" w:rsidRPr="00B64399" w:rsidRDefault="00FA4956" w:rsidP="00F86DC0">
      <w:pPr>
        <w:jc w:val="both"/>
        <w:rPr>
          <w:rFonts w:ascii="Arial" w:hAnsi="Arial" w:cs="Arial"/>
          <w:sz w:val="24"/>
          <w:szCs w:val="24"/>
        </w:rPr>
      </w:pPr>
      <w:r w:rsidRPr="00B64399">
        <w:rPr>
          <w:rFonts w:ascii="Arial" w:hAnsi="Arial" w:cs="Arial"/>
          <w:sz w:val="24"/>
          <w:szCs w:val="24"/>
        </w:rPr>
        <w:t xml:space="preserve">Neglect may also result in the child being diagnosed as suffering from </w:t>
      </w:r>
      <w:r w:rsidR="00F36A7B" w:rsidRPr="00B64399">
        <w:rPr>
          <w:rFonts w:ascii="Arial" w:hAnsi="Arial" w:cs="Arial"/>
          <w:sz w:val="24"/>
          <w:szCs w:val="24"/>
        </w:rPr>
        <w:t>‘</w:t>
      </w:r>
      <w:r w:rsidRPr="00B64399">
        <w:rPr>
          <w:rFonts w:ascii="Arial" w:hAnsi="Arial" w:cs="Arial"/>
          <w:sz w:val="24"/>
          <w:szCs w:val="24"/>
        </w:rPr>
        <w:t>non-organic failure to thrive</w:t>
      </w:r>
      <w:r w:rsidR="00F36A7B" w:rsidRPr="00B64399">
        <w:rPr>
          <w:rFonts w:ascii="Arial" w:hAnsi="Arial" w:cs="Arial"/>
          <w:sz w:val="24"/>
          <w:szCs w:val="24"/>
        </w:rPr>
        <w:t xml:space="preserve">’.  This is failure to meet expected weight and growth norms or developmental milestones, with there being no basis in a hereditary or medical condition which would explain this.  </w:t>
      </w:r>
      <w:r w:rsidR="00211486" w:rsidRPr="00B64399">
        <w:rPr>
          <w:rFonts w:ascii="Arial" w:hAnsi="Arial" w:cs="Arial"/>
          <w:sz w:val="24"/>
          <w:szCs w:val="24"/>
        </w:rPr>
        <w:t>In its extreme form</w:t>
      </w:r>
      <w:r w:rsidR="00D7451D" w:rsidRPr="00B64399">
        <w:rPr>
          <w:rFonts w:ascii="Arial" w:hAnsi="Arial" w:cs="Arial"/>
          <w:sz w:val="24"/>
          <w:szCs w:val="24"/>
        </w:rPr>
        <w:t>,</w:t>
      </w:r>
      <w:r w:rsidR="00211486" w:rsidRPr="00B64399">
        <w:rPr>
          <w:rFonts w:ascii="Arial" w:hAnsi="Arial" w:cs="Arial"/>
          <w:sz w:val="24"/>
          <w:szCs w:val="24"/>
        </w:rPr>
        <w:t xml:space="preserve"> children can be at extreme risk from the effects of malnutrition, lack of nurturing and stimulation. This can lead to serious long term effects such as greater susceptibility to serious childhood illnesses, reduction in potential stature and with young children in particular, the results may be life threatening over a relatively short period.</w:t>
      </w:r>
    </w:p>
    <w:p w:rsidR="00211486" w:rsidRPr="00B64399" w:rsidRDefault="00211486" w:rsidP="00F86DC0">
      <w:pPr>
        <w:jc w:val="both"/>
        <w:rPr>
          <w:rFonts w:ascii="Arial" w:hAnsi="Arial" w:cs="Arial"/>
          <w:sz w:val="24"/>
          <w:szCs w:val="24"/>
        </w:rPr>
      </w:pPr>
    </w:p>
    <w:p w:rsidR="00147C2A" w:rsidRPr="00941DDB" w:rsidRDefault="00147C2A" w:rsidP="00F86DC0">
      <w:pPr>
        <w:jc w:val="both"/>
        <w:rPr>
          <w:rFonts w:ascii="Arial" w:hAnsi="Arial" w:cs="Arial"/>
          <w:b/>
          <w:sz w:val="24"/>
          <w:szCs w:val="24"/>
        </w:rPr>
      </w:pPr>
      <w:r w:rsidRPr="00941DDB">
        <w:rPr>
          <w:rFonts w:ascii="Arial" w:hAnsi="Arial" w:cs="Arial"/>
          <w:b/>
          <w:sz w:val="24"/>
          <w:szCs w:val="24"/>
        </w:rPr>
        <w:t xml:space="preserve">SIGNS AND SYMPTOMS </w:t>
      </w:r>
    </w:p>
    <w:p w:rsidR="00147C2A" w:rsidRPr="00B64399" w:rsidRDefault="00147C2A" w:rsidP="00F86DC0">
      <w:pPr>
        <w:pStyle w:val="BodyTextIndent"/>
        <w:ind w:left="0"/>
        <w:jc w:val="both"/>
        <w:rPr>
          <w:rFonts w:ascii="Arial" w:hAnsi="Arial" w:cs="Arial"/>
          <w:b/>
          <w:szCs w:val="24"/>
        </w:rPr>
      </w:pPr>
    </w:p>
    <w:p w:rsidR="00147C2A" w:rsidRPr="00B64399" w:rsidRDefault="00147C2A" w:rsidP="00F86DC0">
      <w:pPr>
        <w:pStyle w:val="BodyTextIndent"/>
        <w:ind w:left="0"/>
        <w:jc w:val="both"/>
        <w:rPr>
          <w:rFonts w:ascii="Arial" w:hAnsi="Arial" w:cs="Arial"/>
          <w:szCs w:val="24"/>
        </w:rPr>
      </w:pPr>
      <w:r w:rsidRPr="00B64399">
        <w:rPr>
          <w:rFonts w:ascii="Arial" w:hAnsi="Arial" w:cs="Arial"/>
          <w:szCs w:val="24"/>
        </w:rPr>
        <w:t>The following is a list of signs and symptoms which may be indicative of abuse.  This is intended as a guide.  Please remember that the presence of one or more factors does not necessarily give proof that child abuse has occurred.  It may, however, indicate that investigation should take place.  It should also be noted that there may be no obvious signs and symptoms.</w:t>
      </w:r>
    </w:p>
    <w:p w:rsidR="00147C2A" w:rsidRPr="00B64399" w:rsidRDefault="00147C2A" w:rsidP="00F86DC0">
      <w:pPr>
        <w:ind w:left="75"/>
        <w:jc w:val="both"/>
        <w:rPr>
          <w:rFonts w:ascii="Arial" w:hAnsi="Arial" w:cs="Arial"/>
          <w:sz w:val="24"/>
          <w:szCs w:val="24"/>
        </w:rPr>
      </w:pPr>
    </w:p>
    <w:p w:rsidR="00147C2A" w:rsidRPr="00B64399" w:rsidRDefault="00147C2A" w:rsidP="00F86DC0">
      <w:pPr>
        <w:numPr>
          <w:ilvl w:val="0"/>
          <w:numId w:val="8"/>
        </w:numPr>
        <w:tabs>
          <w:tab w:val="clear" w:pos="360"/>
          <w:tab w:val="num" w:pos="435"/>
        </w:tabs>
        <w:ind w:left="435"/>
        <w:jc w:val="both"/>
        <w:rPr>
          <w:rFonts w:ascii="Arial" w:hAnsi="Arial" w:cs="Arial"/>
          <w:sz w:val="24"/>
          <w:szCs w:val="24"/>
        </w:rPr>
      </w:pPr>
      <w:r w:rsidRPr="00B64399">
        <w:rPr>
          <w:rFonts w:ascii="Arial" w:hAnsi="Arial" w:cs="Arial"/>
          <w:sz w:val="24"/>
          <w:szCs w:val="24"/>
        </w:rPr>
        <w:t>Unexplained delay in seeking treatment which is needed</w:t>
      </w:r>
    </w:p>
    <w:p w:rsidR="00147C2A" w:rsidRPr="00B64399" w:rsidRDefault="00147C2A" w:rsidP="00F86DC0">
      <w:pPr>
        <w:numPr>
          <w:ilvl w:val="0"/>
          <w:numId w:val="8"/>
        </w:numPr>
        <w:tabs>
          <w:tab w:val="clear" w:pos="360"/>
          <w:tab w:val="num" w:pos="435"/>
        </w:tabs>
        <w:ind w:left="435"/>
        <w:jc w:val="both"/>
        <w:rPr>
          <w:rFonts w:ascii="Arial" w:hAnsi="Arial" w:cs="Arial"/>
          <w:sz w:val="24"/>
          <w:szCs w:val="24"/>
        </w:rPr>
      </w:pPr>
      <w:r w:rsidRPr="00B64399">
        <w:rPr>
          <w:rFonts w:ascii="Arial" w:hAnsi="Arial" w:cs="Arial"/>
          <w:sz w:val="24"/>
          <w:szCs w:val="24"/>
        </w:rPr>
        <w:t>Incompatible explanations</w:t>
      </w:r>
    </w:p>
    <w:p w:rsidR="00147C2A" w:rsidRPr="00B64399" w:rsidRDefault="00147C2A" w:rsidP="00F86DC0">
      <w:pPr>
        <w:numPr>
          <w:ilvl w:val="0"/>
          <w:numId w:val="8"/>
        </w:numPr>
        <w:tabs>
          <w:tab w:val="clear" w:pos="360"/>
          <w:tab w:val="num" w:pos="435"/>
        </w:tabs>
        <w:ind w:left="435"/>
        <w:jc w:val="both"/>
        <w:rPr>
          <w:rFonts w:ascii="Arial" w:hAnsi="Arial" w:cs="Arial"/>
          <w:sz w:val="24"/>
          <w:szCs w:val="24"/>
        </w:rPr>
      </w:pPr>
      <w:r w:rsidRPr="00B64399">
        <w:rPr>
          <w:rFonts w:ascii="Arial" w:hAnsi="Arial" w:cs="Arial"/>
          <w:sz w:val="24"/>
          <w:szCs w:val="24"/>
        </w:rPr>
        <w:t>Constant minor injuries</w:t>
      </w:r>
    </w:p>
    <w:p w:rsidR="00147C2A" w:rsidRPr="00B64399" w:rsidRDefault="00147C2A" w:rsidP="00F86DC0">
      <w:pPr>
        <w:numPr>
          <w:ilvl w:val="0"/>
          <w:numId w:val="8"/>
        </w:numPr>
        <w:tabs>
          <w:tab w:val="clear" w:pos="360"/>
          <w:tab w:val="num" w:pos="435"/>
        </w:tabs>
        <w:ind w:left="435"/>
        <w:jc w:val="both"/>
        <w:rPr>
          <w:rFonts w:ascii="Arial" w:hAnsi="Arial" w:cs="Arial"/>
          <w:sz w:val="24"/>
          <w:szCs w:val="24"/>
        </w:rPr>
      </w:pPr>
      <w:r w:rsidRPr="00B64399">
        <w:rPr>
          <w:rFonts w:ascii="Arial" w:hAnsi="Arial" w:cs="Arial"/>
          <w:sz w:val="24"/>
          <w:szCs w:val="24"/>
        </w:rPr>
        <w:t>Unexplained bruising:</w:t>
      </w:r>
    </w:p>
    <w:p w:rsidR="00147C2A" w:rsidRPr="00B64399" w:rsidRDefault="00147C2A" w:rsidP="00F86DC0">
      <w:pPr>
        <w:numPr>
          <w:ilvl w:val="0"/>
          <w:numId w:val="9"/>
        </w:numPr>
        <w:jc w:val="both"/>
        <w:rPr>
          <w:rFonts w:ascii="Arial" w:hAnsi="Arial" w:cs="Arial"/>
          <w:sz w:val="24"/>
          <w:szCs w:val="24"/>
        </w:rPr>
      </w:pPr>
      <w:r w:rsidRPr="00B64399">
        <w:rPr>
          <w:rFonts w:ascii="Arial" w:hAnsi="Arial" w:cs="Arial"/>
          <w:sz w:val="24"/>
          <w:szCs w:val="24"/>
        </w:rPr>
        <w:t>Bruise marks in or around the mouth</w:t>
      </w:r>
    </w:p>
    <w:p w:rsidR="00147C2A" w:rsidRPr="00B64399" w:rsidRDefault="00147C2A" w:rsidP="00F86DC0">
      <w:pPr>
        <w:numPr>
          <w:ilvl w:val="0"/>
          <w:numId w:val="9"/>
        </w:numPr>
        <w:jc w:val="both"/>
        <w:rPr>
          <w:rFonts w:ascii="Arial" w:hAnsi="Arial" w:cs="Arial"/>
          <w:sz w:val="24"/>
          <w:szCs w:val="24"/>
        </w:rPr>
      </w:pPr>
      <w:r w:rsidRPr="00B64399">
        <w:rPr>
          <w:rFonts w:ascii="Arial" w:hAnsi="Arial" w:cs="Arial"/>
          <w:sz w:val="24"/>
          <w:szCs w:val="24"/>
        </w:rPr>
        <w:t>Black eyes, especially if both eyes are black and there are no marks to forehead or nose</w:t>
      </w:r>
    </w:p>
    <w:p w:rsidR="00147C2A" w:rsidRPr="00B64399" w:rsidRDefault="00147C2A" w:rsidP="00F86DC0">
      <w:pPr>
        <w:numPr>
          <w:ilvl w:val="0"/>
          <w:numId w:val="9"/>
        </w:numPr>
        <w:jc w:val="both"/>
        <w:rPr>
          <w:rFonts w:ascii="Arial" w:hAnsi="Arial" w:cs="Arial"/>
          <w:sz w:val="24"/>
          <w:szCs w:val="24"/>
        </w:rPr>
      </w:pPr>
      <w:r w:rsidRPr="00B64399">
        <w:rPr>
          <w:rFonts w:ascii="Arial" w:hAnsi="Arial" w:cs="Arial"/>
          <w:sz w:val="24"/>
          <w:szCs w:val="24"/>
        </w:rPr>
        <w:t>Grasp marks</w:t>
      </w:r>
    </w:p>
    <w:p w:rsidR="00147C2A" w:rsidRPr="00B64399" w:rsidRDefault="00147C2A" w:rsidP="00F86DC0">
      <w:pPr>
        <w:numPr>
          <w:ilvl w:val="0"/>
          <w:numId w:val="9"/>
        </w:numPr>
        <w:jc w:val="both"/>
        <w:rPr>
          <w:rFonts w:ascii="Arial" w:hAnsi="Arial" w:cs="Arial"/>
          <w:sz w:val="24"/>
          <w:szCs w:val="24"/>
        </w:rPr>
      </w:pPr>
      <w:r w:rsidRPr="00B64399">
        <w:rPr>
          <w:rFonts w:ascii="Arial" w:hAnsi="Arial" w:cs="Arial"/>
          <w:sz w:val="24"/>
          <w:szCs w:val="24"/>
        </w:rPr>
        <w:lastRenderedPageBreak/>
        <w:t>Finger marks</w:t>
      </w:r>
    </w:p>
    <w:p w:rsidR="00147C2A" w:rsidRPr="00B64399" w:rsidRDefault="00147C2A" w:rsidP="00F86DC0">
      <w:pPr>
        <w:numPr>
          <w:ilvl w:val="0"/>
          <w:numId w:val="9"/>
        </w:numPr>
        <w:jc w:val="both"/>
        <w:rPr>
          <w:rFonts w:ascii="Arial" w:hAnsi="Arial" w:cs="Arial"/>
          <w:sz w:val="24"/>
          <w:szCs w:val="24"/>
        </w:rPr>
      </w:pPr>
      <w:r w:rsidRPr="00B64399">
        <w:rPr>
          <w:rFonts w:ascii="Arial" w:hAnsi="Arial" w:cs="Arial"/>
          <w:sz w:val="24"/>
          <w:szCs w:val="24"/>
        </w:rPr>
        <w:t>Bruising of the ears</w:t>
      </w:r>
    </w:p>
    <w:p w:rsidR="00147C2A" w:rsidRPr="00B64399" w:rsidRDefault="00147C2A" w:rsidP="00F86DC0">
      <w:pPr>
        <w:numPr>
          <w:ilvl w:val="0"/>
          <w:numId w:val="9"/>
        </w:numPr>
        <w:jc w:val="both"/>
        <w:rPr>
          <w:rFonts w:ascii="Arial" w:hAnsi="Arial" w:cs="Arial"/>
          <w:sz w:val="24"/>
          <w:szCs w:val="24"/>
        </w:rPr>
      </w:pPr>
      <w:r w:rsidRPr="00B64399">
        <w:rPr>
          <w:rFonts w:ascii="Arial" w:hAnsi="Arial" w:cs="Arial"/>
          <w:sz w:val="24"/>
          <w:szCs w:val="24"/>
        </w:rPr>
        <w:t>Linear bruising (particularly buttocks or back)</w:t>
      </w:r>
    </w:p>
    <w:p w:rsidR="00147C2A" w:rsidRPr="00B64399" w:rsidRDefault="00147C2A" w:rsidP="00F86DC0">
      <w:pPr>
        <w:numPr>
          <w:ilvl w:val="0"/>
          <w:numId w:val="9"/>
        </w:numPr>
        <w:jc w:val="both"/>
        <w:rPr>
          <w:rFonts w:ascii="Arial" w:hAnsi="Arial" w:cs="Arial"/>
          <w:sz w:val="24"/>
          <w:szCs w:val="24"/>
        </w:rPr>
      </w:pPr>
      <w:r w:rsidRPr="00B64399">
        <w:rPr>
          <w:rFonts w:ascii="Arial" w:hAnsi="Arial" w:cs="Arial"/>
          <w:sz w:val="24"/>
          <w:szCs w:val="24"/>
        </w:rPr>
        <w:t>Differing age bruising</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Bite marks</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Burns and scalds</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Cigarette burns</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General physical disability</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Unresponsiveness in the child</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Soiling and wetting</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Change in behaviour patterns</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‘Frozen’ look</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Attention seeking</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Apprehension</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Antisocial behaviour</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Unkempt appearance</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Sexually precocious behaviour</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Sexualised drawings and play</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Sudden poor performance in school</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Poor self-esteem</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Self-mutilation</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Withdrawal</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Running away</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Reluctance to return home after school</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Resistance to PE (undressing)</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Resistance to school medical</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Difficulty in forming relationships</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Confusing affectionate displays</w:t>
      </w:r>
    </w:p>
    <w:p w:rsidR="00147C2A" w:rsidRPr="00B64399" w:rsidRDefault="00147C2A" w:rsidP="00F86DC0">
      <w:pPr>
        <w:numPr>
          <w:ilvl w:val="0"/>
          <w:numId w:val="11"/>
        </w:numPr>
        <w:jc w:val="both"/>
        <w:rPr>
          <w:rFonts w:ascii="Arial" w:hAnsi="Arial" w:cs="Arial"/>
          <w:sz w:val="24"/>
          <w:szCs w:val="24"/>
        </w:rPr>
      </w:pPr>
      <w:r w:rsidRPr="00B64399">
        <w:rPr>
          <w:rFonts w:ascii="Arial" w:hAnsi="Arial" w:cs="Arial"/>
          <w:sz w:val="24"/>
          <w:szCs w:val="24"/>
        </w:rPr>
        <w:t>Poor attendance – repeated infections etc</w:t>
      </w:r>
    </w:p>
    <w:p w:rsidR="00B64399" w:rsidRPr="00B64399" w:rsidRDefault="00B64399" w:rsidP="00F86DC0">
      <w:pPr>
        <w:jc w:val="both"/>
        <w:rPr>
          <w:rFonts w:ascii="Arial" w:hAnsi="Arial" w:cs="Arial"/>
          <w:sz w:val="24"/>
          <w:szCs w:val="24"/>
        </w:rPr>
      </w:pPr>
    </w:p>
    <w:p w:rsidR="00211486" w:rsidRPr="00B64399" w:rsidRDefault="00211486" w:rsidP="00F86DC0">
      <w:pPr>
        <w:pStyle w:val="Heading2"/>
        <w:jc w:val="both"/>
        <w:rPr>
          <w:rFonts w:ascii="Arial" w:hAnsi="Arial" w:cs="Arial"/>
          <w:szCs w:val="24"/>
        </w:rPr>
      </w:pPr>
      <w:r w:rsidRPr="00B64399">
        <w:rPr>
          <w:rFonts w:ascii="Arial" w:hAnsi="Arial" w:cs="Arial"/>
          <w:szCs w:val="24"/>
        </w:rPr>
        <w:t>DEALING WITH AN ALLEGATION</w:t>
      </w:r>
    </w:p>
    <w:p w:rsidR="00211486" w:rsidRPr="00B64399" w:rsidRDefault="00211486" w:rsidP="00F86DC0">
      <w:pPr>
        <w:jc w:val="both"/>
        <w:rPr>
          <w:rFonts w:ascii="Arial" w:hAnsi="Arial" w:cs="Arial"/>
          <w:sz w:val="24"/>
          <w:szCs w:val="24"/>
        </w:rPr>
      </w:pPr>
    </w:p>
    <w:p w:rsidR="00211486" w:rsidRPr="00941DDB" w:rsidRDefault="00F31E76" w:rsidP="00F86DC0">
      <w:pPr>
        <w:jc w:val="both"/>
        <w:rPr>
          <w:rFonts w:ascii="Arial" w:hAnsi="Arial" w:cs="Arial"/>
          <w:b/>
          <w:sz w:val="24"/>
          <w:szCs w:val="24"/>
        </w:rPr>
      </w:pPr>
      <w:r w:rsidRPr="00941DDB">
        <w:rPr>
          <w:rFonts w:ascii="Arial" w:hAnsi="Arial" w:cs="Arial"/>
          <w:b/>
          <w:sz w:val="24"/>
          <w:szCs w:val="24"/>
        </w:rPr>
        <w:t>Allegation of Abuse</w:t>
      </w:r>
    </w:p>
    <w:p w:rsidR="00F31E76" w:rsidRPr="00B64399" w:rsidRDefault="00F31E76" w:rsidP="00F86DC0">
      <w:pPr>
        <w:jc w:val="both"/>
        <w:rPr>
          <w:rFonts w:ascii="Arial" w:hAnsi="Arial" w:cs="Arial"/>
          <w:b/>
          <w:sz w:val="24"/>
          <w:szCs w:val="24"/>
        </w:rPr>
      </w:pPr>
    </w:p>
    <w:p w:rsidR="00147C2A" w:rsidRPr="00B64399" w:rsidRDefault="00147C2A" w:rsidP="00F86DC0">
      <w:pPr>
        <w:pStyle w:val="BodyText"/>
        <w:jc w:val="both"/>
        <w:rPr>
          <w:rFonts w:ascii="Arial" w:hAnsi="Arial" w:cs="Arial"/>
          <w:szCs w:val="24"/>
        </w:rPr>
      </w:pPr>
      <w:r w:rsidRPr="00B64399">
        <w:rPr>
          <w:rFonts w:ascii="Arial" w:hAnsi="Arial" w:cs="Arial"/>
          <w:szCs w:val="24"/>
        </w:rPr>
        <w:t>Both the Scottish Government’s National Guidance for Child Protection in Scotland (2014) and the Edinburgh and Lothians Inter-Agency Child Protection Procedures (2015)</w:t>
      </w:r>
      <w:r w:rsidR="00211486" w:rsidRPr="00B64399">
        <w:rPr>
          <w:rFonts w:ascii="Arial" w:hAnsi="Arial" w:cs="Arial"/>
          <w:szCs w:val="24"/>
        </w:rPr>
        <w:t xml:space="preserve"> make it very clear that </w:t>
      </w:r>
      <w:r w:rsidRPr="00B64399">
        <w:rPr>
          <w:rFonts w:ascii="Arial" w:hAnsi="Arial" w:cs="Arial"/>
          <w:szCs w:val="24"/>
        </w:rPr>
        <w:t xml:space="preserve">concerns should be shared without delay and that </w:t>
      </w:r>
      <w:r w:rsidR="00211486" w:rsidRPr="00B64399">
        <w:rPr>
          <w:rFonts w:ascii="Arial" w:hAnsi="Arial" w:cs="Arial"/>
          <w:szCs w:val="24"/>
        </w:rPr>
        <w:t xml:space="preserve">action must be taken </w:t>
      </w:r>
      <w:r w:rsidRPr="00B64399">
        <w:rPr>
          <w:rFonts w:ascii="Arial" w:hAnsi="Arial" w:cs="Arial"/>
          <w:szCs w:val="24"/>
        </w:rPr>
        <w:t xml:space="preserve">as soon as possible and in any event, </w:t>
      </w:r>
      <w:r w:rsidR="00211486" w:rsidRPr="00B64399">
        <w:rPr>
          <w:rFonts w:ascii="Arial" w:hAnsi="Arial" w:cs="Arial"/>
          <w:szCs w:val="24"/>
        </w:rPr>
        <w:t xml:space="preserve">on the same day as the abuse is alleged.  </w:t>
      </w:r>
    </w:p>
    <w:p w:rsidR="00147C2A" w:rsidRPr="00B64399" w:rsidRDefault="00147C2A" w:rsidP="00F86DC0">
      <w:pPr>
        <w:pStyle w:val="BodyText"/>
        <w:jc w:val="both"/>
        <w:rPr>
          <w:rFonts w:ascii="Arial" w:hAnsi="Arial" w:cs="Arial"/>
          <w:szCs w:val="24"/>
        </w:rPr>
      </w:pPr>
    </w:p>
    <w:p w:rsidR="00211486" w:rsidRPr="00B64399" w:rsidRDefault="00211486" w:rsidP="00F86DC0">
      <w:pPr>
        <w:pStyle w:val="BodyText"/>
        <w:jc w:val="both"/>
        <w:rPr>
          <w:rFonts w:ascii="Arial" w:hAnsi="Arial" w:cs="Arial"/>
          <w:szCs w:val="24"/>
        </w:rPr>
      </w:pPr>
      <w:r w:rsidRPr="00B64399">
        <w:rPr>
          <w:rFonts w:ascii="Arial" w:hAnsi="Arial" w:cs="Arial"/>
          <w:szCs w:val="24"/>
        </w:rPr>
        <w:t xml:space="preserve">If a </w:t>
      </w:r>
      <w:r w:rsidR="00F31E76" w:rsidRPr="00B64399">
        <w:rPr>
          <w:rFonts w:ascii="Arial" w:hAnsi="Arial" w:cs="Arial"/>
          <w:szCs w:val="24"/>
        </w:rPr>
        <w:t xml:space="preserve">child or young person discloses information to a staff member, then </w:t>
      </w:r>
      <w:r w:rsidR="00147C2A" w:rsidRPr="00B64399">
        <w:rPr>
          <w:rFonts w:ascii="Arial" w:hAnsi="Arial" w:cs="Arial"/>
          <w:szCs w:val="24"/>
        </w:rPr>
        <w:t>that member of staff</w:t>
      </w:r>
      <w:r w:rsidRPr="00B64399">
        <w:rPr>
          <w:rFonts w:ascii="Arial" w:hAnsi="Arial" w:cs="Arial"/>
          <w:szCs w:val="24"/>
        </w:rPr>
        <w:t xml:space="preserve"> must:</w:t>
      </w:r>
    </w:p>
    <w:p w:rsidR="00211486" w:rsidRPr="00B64399" w:rsidRDefault="00211486" w:rsidP="00F86DC0">
      <w:pPr>
        <w:numPr>
          <w:ilvl w:val="0"/>
          <w:numId w:val="4"/>
        </w:numPr>
        <w:jc w:val="both"/>
        <w:rPr>
          <w:rFonts w:ascii="Arial" w:hAnsi="Arial" w:cs="Arial"/>
          <w:sz w:val="24"/>
          <w:szCs w:val="24"/>
        </w:rPr>
      </w:pPr>
      <w:r w:rsidRPr="00B64399">
        <w:rPr>
          <w:rFonts w:ascii="Arial" w:hAnsi="Arial" w:cs="Arial"/>
          <w:sz w:val="24"/>
          <w:szCs w:val="24"/>
        </w:rPr>
        <w:t>not promise confidentiality;</w:t>
      </w:r>
      <w:r w:rsidR="00147C2A" w:rsidRPr="00B64399">
        <w:rPr>
          <w:rFonts w:ascii="Arial" w:hAnsi="Arial" w:cs="Arial"/>
          <w:sz w:val="24"/>
          <w:szCs w:val="24"/>
        </w:rPr>
        <w:t xml:space="preserve"> he or she should </w:t>
      </w:r>
      <w:r w:rsidRPr="00B64399">
        <w:rPr>
          <w:rFonts w:ascii="Arial" w:hAnsi="Arial" w:cs="Arial"/>
          <w:sz w:val="24"/>
          <w:szCs w:val="24"/>
        </w:rPr>
        <w:t xml:space="preserve">tell the pupil </w:t>
      </w:r>
      <w:r w:rsidR="00147C2A" w:rsidRPr="00B64399">
        <w:rPr>
          <w:rFonts w:ascii="Arial" w:hAnsi="Arial" w:cs="Arial"/>
          <w:sz w:val="24"/>
          <w:szCs w:val="24"/>
        </w:rPr>
        <w:t xml:space="preserve">that </w:t>
      </w:r>
      <w:r w:rsidRPr="00B64399">
        <w:rPr>
          <w:rFonts w:ascii="Arial" w:hAnsi="Arial" w:cs="Arial"/>
          <w:sz w:val="24"/>
          <w:szCs w:val="24"/>
        </w:rPr>
        <w:t>the information</w:t>
      </w:r>
      <w:r w:rsidR="00F31E76" w:rsidRPr="00B64399">
        <w:rPr>
          <w:rFonts w:ascii="Arial" w:hAnsi="Arial" w:cs="Arial"/>
          <w:sz w:val="24"/>
          <w:szCs w:val="24"/>
        </w:rPr>
        <w:t xml:space="preserve"> </w:t>
      </w:r>
      <w:r w:rsidR="00147C2A" w:rsidRPr="00B64399">
        <w:rPr>
          <w:rFonts w:ascii="Arial" w:hAnsi="Arial" w:cs="Arial"/>
          <w:sz w:val="24"/>
          <w:szCs w:val="24"/>
        </w:rPr>
        <w:t xml:space="preserve">will be passed </w:t>
      </w:r>
      <w:r w:rsidR="00F31E76" w:rsidRPr="00B64399">
        <w:rPr>
          <w:rFonts w:ascii="Arial" w:hAnsi="Arial" w:cs="Arial"/>
          <w:sz w:val="24"/>
          <w:szCs w:val="24"/>
        </w:rPr>
        <w:t>on, if the staff member feels that the child or young person is at risk</w:t>
      </w:r>
    </w:p>
    <w:p w:rsidR="00211486" w:rsidRPr="00B64399" w:rsidRDefault="00211486" w:rsidP="00F86DC0">
      <w:pPr>
        <w:numPr>
          <w:ilvl w:val="0"/>
          <w:numId w:val="4"/>
        </w:numPr>
        <w:jc w:val="both"/>
        <w:rPr>
          <w:rFonts w:ascii="Arial" w:hAnsi="Arial" w:cs="Arial"/>
          <w:sz w:val="24"/>
          <w:szCs w:val="24"/>
        </w:rPr>
      </w:pPr>
      <w:r w:rsidRPr="00B64399">
        <w:rPr>
          <w:rFonts w:ascii="Arial" w:hAnsi="Arial" w:cs="Arial"/>
          <w:sz w:val="24"/>
          <w:szCs w:val="24"/>
        </w:rPr>
        <w:t>act immediately</w:t>
      </w:r>
      <w:r w:rsidR="00147C2A" w:rsidRPr="00B64399">
        <w:rPr>
          <w:rFonts w:ascii="Arial" w:hAnsi="Arial" w:cs="Arial"/>
          <w:sz w:val="24"/>
          <w:szCs w:val="24"/>
        </w:rPr>
        <w:t xml:space="preserve">, </w:t>
      </w:r>
      <w:r w:rsidRPr="00B64399">
        <w:rPr>
          <w:rFonts w:ascii="Arial" w:hAnsi="Arial" w:cs="Arial"/>
          <w:sz w:val="24"/>
          <w:szCs w:val="24"/>
        </w:rPr>
        <w:t>follow</w:t>
      </w:r>
      <w:r w:rsidR="00147C2A" w:rsidRPr="00B64399">
        <w:rPr>
          <w:rFonts w:ascii="Arial" w:hAnsi="Arial" w:cs="Arial"/>
          <w:sz w:val="24"/>
          <w:szCs w:val="24"/>
        </w:rPr>
        <w:t>ing</w:t>
      </w:r>
      <w:r w:rsidRPr="00B64399">
        <w:rPr>
          <w:rFonts w:ascii="Arial" w:hAnsi="Arial" w:cs="Arial"/>
          <w:sz w:val="24"/>
          <w:szCs w:val="24"/>
        </w:rPr>
        <w:t xml:space="preserve"> school procedures to alert </w:t>
      </w:r>
      <w:r w:rsidR="00F31E76" w:rsidRPr="00B64399">
        <w:rPr>
          <w:rFonts w:ascii="Arial" w:hAnsi="Arial" w:cs="Arial"/>
          <w:sz w:val="24"/>
          <w:szCs w:val="24"/>
        </w:rPr>
        <w:t>the DMS</w:t>
      </w:r>
      <w:r w:rsidRPr="00B64399">
        <w:rPr>
          <w:rFonts w:ascii="Arial" w:hAnsi="Arial" w:cs="Arial"/>
          <w:sz w:val="24"/>
          <w:szCs w:val="24"/>
        </w:rPr>
        <w:t xml:space="preserve">.  </w:t>
      </w:r>
      <w:r w:rsidR="00F31E76" w:rsidRPr="00B64399">
        <w:rPr>
          <w:rFonts w:ascii="Arial" w:hAnsi="Arial" w:cs="Arial"/>
          <w:sz w:val="24"/>
          <w:szCs w:val="24"/>
        </w:rPr>
        <w:t>Cover will be provided if the staff member is required to talk further to the child or young person.</w:t>
      </w:r>
    </w:p>
    <w:p w:rsidR="00211486" w:rsidRPr="00B64399" w:rsidRDefault="00211486" w:rsidP="00F86DC0">
      <w:pPr>
        <w:numPr>
          <w:ilvl w:val="0"/>
          <w:numId w:val="4"/>
        </w:numPr>
        <w:jc w:val="both"/>
        <w:rPr>
          <w:rFonts w:ascii="Arial" w:hAnsi="Arial" w:cs="Arial"/>
          <w:sz w:val="24"/>
          <w:szCs w:val="24"/>
        </w:rPr>
      </w:pPr>
      <w:r w:rsidRPr="00B64399">
        <w:rPr>
          <w:rFonts w:ascii="Arial" w:hAnsi="Arial" w:cs="Arial"/>
          <w:sz w:val="24"/>
          <w:szCs w:val="24"/>
        </w:rPr>
        <w:t xml:space="preserve">reassure, listen carefully and take </w:t>
      </w:r>
      <w:r w:rsidR="00F31E76" w:rsidRPr="00B64399">
        <w:rPr>
          <w:rFonts w:ascii="Arial" w:hAnsi="Arial" w:cs="Arial"/>
          <w:sz w:val="24"/>
          <w:szCs w:val="24"/>
        </w:rPr>
        <w:t xml:space="preserve">the </w:t>
      </w:r>
      <w:r w:rsidRPr="00B64399">
        <w:rPr>
          <w:rFonts w:ascii="Arial" w:hAnsi="Arial" w:cs="Arial"/>
          <w:sz w:val="24"/>
          <w:szCs w:val="24"/>
        </w:rPr>
        <w:t>allegation seriously.</w:t>
      </w:r>
    </w:p>
    <w:p w:rsidR="00211486" w:rsidRPr="00B64399" w:rsidRDefault="00211486" w:rsidP="00F86DC0">
      <w:pPr>
        <w:numPr>
          <w:ilvl w:val="0"/>
          <w:numId w:val="4"/>
        </w:numPr>
        <w:jc w:val="both"/>
        <w:rPr>
          <w:rFonts w:ascii="Arial" w:hAnsi="Arial" w:cs="Arial"/>
          <w:sz w:val="24"/>
          <w:szCs w:val="24"/>
        </w:rPr>
      </w:pPr>
      <w:r w:rsidRPr="00B64399">
        <w:rPr>
          <w:rFonts w:ascii="Arial" w:hAnsi="Arial" w:cs="Arial"/>
          <w:sz w:val="24"/>
          <w:szCs w:val="24"/>
        </w:rPr>
        <w:t xml:space="preserve">establish </w:t>
      </w:r>
      <w:r w:rsidR="00147C2A" w:rsidRPr="00B64399">
        <w:rPr>
          <w:rFonts w:ascii="Arial" w:hAnsi="Arial" w:cs="Arial"/>
          <w:sz w:val="24"/>
          <w:szCs w:val="24"/>
        </w:rPr>
        <w:t>the basic</w:t>
      </w:r>
      <w:r w:rsidRPr="00B64399">
        <w:rPr>
          <w:rFonts w:ascii="Arial" w:hAnsi="Arial" w:cs="Arial"/>
          <w:sz w:val="24"/>
          <w:szCs w:val="24"/>
        </w:rPr>
        <w:t xml:space="preserve"> facts, ask</w:t>
      </w:r>
      <w:r w:rsidR="00147C2A" w:rsidRPr="00B64399">
        <w:rPr>
          <w:rFonts w:ascii="Arial" w:hAnsi="Arial" w:cs="Arial"/>
          <w:sz w:val="24"/>
          <w:szCs w:val="24"/>
        </w:rPr>
        <w:t>ing</w:t>
      </w:r>
      <w:r w:rsidRPr="00B64399">
        <w:rPr>
          <w:rFonts w:ascii="Arial" w:hAnsi="Arial" w:cs="Arial"/>
          <w:sz w:val="24"/>
          <w:szCs w:val="24"/>
        </w:rPr>
        <w:t xml:space="preserve"> only</w:t>
      </w:r>
      <w:r w:rsidR="00D538CE" w:rsidRPr="00B64399">
        <w:rPr>
          <w:rFonts w:ascii="Arial" w:hAnsi="Arial" w:cs="Arial"/>
          <w:sz w:val="24"/>
          <w:szCs w:val="24"/>
        </w:rPr>
        <w:t>:</w:t>
      </w:r>
    </w:p>
    <w:p w:rsidR="00D538CE" w:rsidRPr="00B64399" w:rsidRDefault="00D538CE" w:rsidP="00F86DC0">
      <w:pPr>
        <w:ind w:left="360"/>
        <w:jc w:val="both"/>
        <w:rPr>
          <w:rFonts w:ascii="Arial" w:hAnsi="Arial" w:cs="Arial"/>
          <w:sz w:val="24"/>
          <w:szCs w:val="24"/>
        </w:rPr>
      </w:pPr>
    </w:p>
    <w:p w:rsidR="00D538CE" w:rsidRPr="00B64399" w:rsidRDefault="00147C2A" w:rsidP="00F86DC0">
      <w:pPr>
        <w:jc w:val="both"/>
        <w:rPr>
          <w:rFonts w:ascii="Arial" w:hAnsi="Arial" w:cs="Arial"/>
          <w:b/>
          <w:sz w:val="24"/>
          <w:szCs w:val="24"/>
        </w:rPr>
      </w:pPr>
      <w:r w:rsidRPr="00B64399">
        <w:rPr>
          <w:rFonts w:ascii="Arial" w:hAnsi="Arial" w:cs="Arial"/>
          <w:b/>
          <w:sz w:val="24"/>
          <w:szCs w:val="24"/>
        </w:rPr>
        <w:t>What happened</w:t>
      </w:r>
      <w:r w:rsidR="00D538CE" w:rsidRPr="00B64399">
        <w:rPr>
          <w:rFonts w:ascii="Arial" w:hAnsi="Arial" w:cs="Arial"/>
          <w:b/>
          <w:sz w:val="24"/>
          <w:szCs w:val="24"/>
        </w:rPr>
        <w:t xml:space="preserve">? </w:t>
      </w:r>
    </w:p>
    <w:p w:rsidR="00D538CE" w:rsidRPr="00B64399" w:rsidRDefault="00D538CE" w:rsidP="00F86DC0">
      <w:pPr>
        <w:jc w:val="both"/>
        <w:rPr>
          <w:rFonts w:ascii="Arial" w:hAnsi="Arial" w:cs="Arial"/>
          <w:b/>
          <w:sz w:val="24"/>
          <w:szCs w:val="24"/>
        </w:rPr>
      </w:pPr>
      <w:r w:rsidRPr="00B64399">
        <w:rPr>
          <w:rFonts w:ascii="Arial" w:hAnsi="Arial" w:cs="Arial"/>
          <w:b/>
          <w:sz w:val="24"/>
          <w:szCs w:val="24"/>
        </w:rPr>
        <w:t>Where did it happen?</w:t>
      </w:r>
    </w:p>
    <w:p w:rsidR="00D538CE" w:rsidRPr="00B64399" w:rsidRDefault="00D538CE" w:rsidP="00F86DC0">
      <w:pPr>
        <w:jc w:val="both"/>
        <w:rPr>
          <w:rFonts w:ascii="Arial" w:hAnsi="Arial" w:cs="Arial"/>
          <w:b/>
          <w:sz w:val="24"/>
          <w:szCs w:val="24"/>
        </w:rPr>
      </w:pPr>
      <w:r w:rsidRPr="00B64399">
        <w:rPr>
          <w:rFonts w:ascii="Arial" w:hAnsi="Arial" w:cs="Arial"/>
          <w:b/>
          <w:sz w:val="24"/>
          <w:szCs w:val="24"/>
        </w:rPr>
        <w:t>Who did it?</w:t>
      </w:r>
    </w:p>
    <w:p w:rsidR="00211486" w:rsidRPr="00B64399" w:rsidRDefault="00211486" w:rsidP="00F86DC0">
      <w:pPr>
        <w:jc w:val="both"/>
        <w:rPr>
          <w:rFonts w:ascii="Arial" w:hAnsi="Arial" w:cs="Arial"/>
          <w:b/>
          <w:sz w:val="24"/>
          <w:szCs w:val="24"/>
        </w:rPr>
      </w:pPr>
      <w:r w:rsidRPr="00B64399">
        <w:rPr>
          <w:rFonts w:ascii="Arial" w:hAnsi="Arial" w:cs="Arial"/>
          <w:b/>
          <w:sz w:val="24"/>
          <w:szCs w:val="24"/>
        </w:rPr>
        <w:t>When did it happen?</w:t>
      </w:r>
      <w:r w:rsidR="00795111" w:rsidRPr="00B64399">
        <w:rPr>
          <w:rFonts w:ascii="Arial" w:hAnsi="Arial" w:cs="Arial"/>
          <w:b/>
          <w:sz w:val="24"/>
          <w:szCs w:val="24"/>
        </w:rPr>
        <w:t xml:space="preserve">                                              </w:t>
      </w:r>
    </w:p>
    <w:p w:rsidR="00211486" w:rsidRPr="00B64399" w:rsidRDefault="00795111" w:rsidP="00F86DC0">
      <w:pPr>
        <w:jc w:val="both"/>
        <w:rPr>
          <w:rFonts w:ascii="Arial" w:hAnsi="Arial" w:cs="Arial"/>
          <w:b/>
          <w:sz w:val="24"/>
          <w:szCs w:val="24"/>
        </w:rPr>
      </w:pPr>
      <w:r w:rsidRPr="00B64399">
        <w:rPr>
          <w:rFonts w:ascii="Arial" w:hAnsi="Arial" w:cs="Arial"/>
          <w:b/>
          <w:sz w:val="24"/>
          <w:szCs w:val="24"/>
        </w:rPr>
        <w:t xml:space="preserve">                                                     </w:t>
      </w:r>
    </w:p>
    <w:p w:rsidR="00211486" w:rsidRPr="00B64399" w:rsidRDefault="00211486" w:rsidP="00F86DC0">
      <w:pPr>
        <w:jc w:val="both"/>
        <w:rPr>
          <w:rFonts w:ascii="Arial" w:hAnsi="Arial" w:cs="Arial"/>
          <w:b/>
          <w:sz w:val="24"/>
          <w:szCs w:val="24"/>
        </w:rPr>
      </w:pPr>
    </w:p>
    <w:p w:rsidR="00211486" w:rsidRPr="00B64399" w:rsidRDefault="00D538CE" w:rsidP="00F86DC0">
      <w:pPr>
        <w:pStyle w:val="BodyText"/>
        <w:jc w:val="both"/>
        <w:rPr>
          <w:rFonts w:ascii="Arial" w:hAnsi="Arial" w:cs="Arial"/>
          <w:szCs w:val="24"/>
        </w:rPr>
      </w:pPr>
      <w:r w:rsidRPr="00B64399">
        <w:rPr>
          <w:rFonts w:ascii="Arial" w:hAnsi="Arial" w:cs="Arial"/>
          <w:szCs w:val="24"/>
        </w:rPr>
        <w:t xml:space="preserve">Do </w:t>
      </w:r>
      <w:r w:rsidR="00211486" w:rsidRPr="00B64399">
        <w:rPr>
          <w:rFonts w:ascii="Arial" w:hAnsi="Arial" w:cs="Arial"/>
          <w:szCs w:val="24"/>
        </w:rPr>
        <w:t>not extend the interview at this stage.  Do not ask leading questions.  Be sympathetic and understanding but do not offer any personal experiences.  This could affect the evidence.</w:t>
      </w:r>
    </w:p>
    <w:p w:rsidR="00211486" w:rsidRPr="00B64399" w:rsidRDefault="00211486" w:rsidP="00F86DC0">
      <w:pPr>
        <w:jc w:val="both"/>
        <w:rPr>
          <w:rFonts w:ascii="Arial" w:hAnsi="Arial" w:cs="Arial"/>
          <w:sz w:val="24"/>
          <w:szCs w:val="24"/>
        </w:rPr>
      </w:pPr>
    </w:p>
    <w:p w:rsidR="00211486" w:rsidRPr="00B64399" w:rsidRDefault="00F31E76" w:rsidP="00F86DC0">
      <w:pPr>
        <w:jc w:val="both"/>
        <w:rPr>
          <w:rFonts w:ascii="Arial" w:hAnsi="Arial" w:cs="Arial"/>
          <w:sz w:val="24"/>
          <w:szCs w:val="24"/>
        </w:rPr>
      </w:pPr>
      <w:r w:rsidRPr="00B64399">
        <w:rPr>
          <w:rFonts w:ascii="Arial" w:hAnsi="Arial" w:cs="Arial"/>
          <w:sz w:val="24"/>
          <w:szCs w:val="24"/>
        </w:rPr>
        <w:t>The staff member</w:t>
      </w:r>
      <w:r w:rsidR="00211486" w:rsidRPr="00B64399">
        <w:rPr>
          <w:rFonts w:ascii="Arial" w:hAnsi="Arial" w:cs="Arial"/>
          <w:sz w:val="24"/>
          <w:szCs w:val="24"/>
        </w:rPr>
        <w:t xml:space="preserve"> must write (not type) a detailed account of what was said</w:t>
      </w:r>
      <w:r w:rsidR="00916246" w:rsidRPr="00B64399">
        <w:rPr>
          <w:rFonts w:ascii="Arial" w:hAnsi="Arial" w:cs="Arial"/>
          <w:sz w:val="24"/>
          <w:szCs w:val="24"/>
        </w:rPr>
        <w:t>, using as far as possible the language the child used. This must be done</w:t>
      </w:r>
      <w:r w:rsidR="00211486" w:rsidRPr="00B64399">
        <w:rPr>
          <w:rFonts w:ascii="Arial" w:hAnsi="Arial" w:cs="Arial"/>
          <w:sz w:val="24"/>
          <w:szCs w:val="24"/>
        </w:rPr>
        <w:t xml:space="preserve"> </w:t>
      </w:r>
      <w:r w:rsidRPr="00B64399">
        <w:rPr>
          <w:rFonts w:ascii="Arial" w:hAnsi="Arial" w:cs="Arial"/>
          <w:sz w:val="24"/>
          <w:szCs w:val="24"/>
        </w:rPr>
        <w:t xml:space="preserve">as soon as possible (and </w:t>
      </w:r>
      <w:r w:rsidR="00A96D49" w:rsidRPr="00B64399">
        <w:rPr>
          <w:rFonts w:ascii="Arial" w:hAnsi="Arial" w:cs="Arial"/>
          <w:sz w:val="24"/>
          <w:szCs w:val="24"/>
        </w:rPr>
        <w:t xml:space="preserve">in all cases, on the same working day) </w:t>
      </w:r>
      <w:r w:rsidRPr="00B64399">
        <w:rPr>
          <w:rFonts w:ascii="Arial" w:hAnsi="Arial" w:cs="Arial"/>
          <w:sz w:val="24"/>
          <w:szCs w:val="24"/>
        </w:rPr>
        <w:t>after the dialogue with the child or young person has been completed</w:t>
      </w:r>
      <w:r w:rsidR="00211486" w:rsidRPr="00B64399">
        <w:rPr>
          <w:rFonts w:ascii="Arial" w:hAnsi="Arial" w:cs="Arial"/>
          <w:sz w:val="24"/>
          <w:szCs w:val="24"/>
        </w:rPr>
        <w:t>.  This must be dated and signed and time r</w:t>
      </w:r>
      <w:r w:rsidR="00A96D49" w:rsidRPr="00B64399">
        <w:rPr>
          <w:rFonts w:ascii="Arial" w:hAnsi="Arial" w:cs="Arial"/>
          <w:sz w:val="24"/>
          <w:szCs w:val="24"/>
        </w:rPr>
        <w:t>ecorded before being given to the DMS.</w:t>
      </w:r>
    </w:p>
    <w:p w:rsidR="00211486" w:rsidRPr="00B64399" w:rsidRDefault="00211486" w:rsidP="00F86DC0">
      <w:pPr>
        <w:jc w:val="both"/>
        <w:rPr>
          <w:rFonts w:ascii="Arial" w:hAnsi="Arial" w:cs="Arial"/>
          <w:sz w:val="24"/>
          <w:szCs w:val="24"/>
        </w:rPr>
      </w:pPr>
    </w:p>
    <w:p w:rsidR="00211486" w:rsidRPr="00B64399" w:rsidRDefault="00A96D49" w:rsidP="00F86DC0">
      <w:pPr>
        <w:jc w:val="both"/>
        <w:rPr>
          <w:rFonts w:ascii="Arial" w:hAnsi="Arial" w:cs="Arial"/>
          <w:sz w:val="24"/>
          <w:szCs w:val="24"/>
        </w:rPr>
      </w:pPr>
      <w:r w:rsidRPr="00B64399">
        <w:rPr>
          <w:rFonts w:ascii="Arial" w:hAnsi="Arial" w:cs="Arial"/>
          <w:sz w:val="24"/>
          <w:szCs w:val="24"/>
        </w:rPr>
        <w:t xml:space="preserve">The staff member </w:t>
      </w:r>
      <w:r w:rsidR="00211486" w:rsidRPr="00B64399">
        <w:rPr>
          <w:rFonts w:ascii="Arial" w:hAnsi="Arial" w:cs="Arial"/>
          <w:sz w:val="24"/>
          <w:szCs w:val="24"/>
        </w:rPr>
        <w:t xml:space="preserve">may be asked to speak to the </w:t>
      </w:r>
      <w:r w:rsidRPr="00B64399">
        <w:rPr>
          <w:rFonts w:ascii="Arial" w:hAnsi="Arial" w:cs="Arial"/>
          <w:sz w:val="24"/>
          <w:szCs w:val="24"/>
        </w:rPr>
        <w:t>child or young person</w:t>
      </w:r>
      <w:r w:rsidR="00211486" w:rsidRPr="00B64399">
        <w:rPr>
          <w:rFonts w:ascii="Arial" w:hAnsi="Arial" w:cs="Arial"/>
          <w:sz w:val="24"/>
          <w:szCs w:val="24"/>
        </w:rPr>
        <w:t xml:space="preserve"> again if it is felt th</w:t>
      </w:r>
      <w:r w:rsidRPr="00B64399">
        <w:rPr>
          <w:rFonts w:ascii="Arial" w:hAnsi="Arial" w:cs="Arial"/>
          <w:sz w:val="24"/>
          <w:szCs w:val="24"/>
        </w:rPr>
        <w:t>at this</w:t>
      </w:r>
      <w:r w:rsidR="00211486" w:rsidRPr="00B64399">
        <w:rPr>
          <w:rFonts w:ascii="Arial" w:hAnsi="Arial" w:cs="Arial"/>
          <w:sz w:val="24"/>
          <w:szCs w:val="24"/>
        </w:rPr>
        <w:t xml:space="preserve"> is required</w:t>
      </w:r>
      <w:r w:rsidRPr="00B64399">
        <w:rPr>
          <w:rFonts w:ascii="Arial" w:hAnsi="Arial" w:cs="Arial"/>
          <w:sz w:val="24"/>
          <w:szCs w:val="24"/>
        </w:rPr>
        <w:t xml:space="preserve"> and would be in the best interests of the child or young person</w:t>
      </w:r>
      <w:r w:rsidR="00211486" w:rsidRPr="00B64399">
        <w:rPr>
          <w:rFonts w:ascii="Arial" w:hAnsi="Arial" w:cs="Arial"/>
          <w:sz w:val="24"/>
          <w:szCs w:val="24"/>
        </w:rPr>
        <w:t>.</w:t>
      </w:r>
    </w:p>
    <w:p w:rsidR="00211486" w:rsidRPr="00B64399" w:rsidRDefault="00211486" w:rsidP="00F86DC0">
      <w:pPr>
        <w:jc w:val="both"/>
        <w:rPr>
          <w:rFonts w:ascii="Arial" w:hAnsi="Arial" w:cs="Arial"/>
          <w:sz w:val="24"/>
          <w:szCs w:val="24"/>
        </w:rPr>
      </w:pPr>
    </w:p>
    <w:p w:rsidR="00211486" w:rsidRPr="00B64399" w:rsidRDefault="00211486" w:rsidP="00F86DC0">
      <w:pPr>
        <w:pStyle w:val="BodyText2"/>
        <w:jc w:val="both"/>
        <w:rPr>
          <w:rFonts w:ascii="Arial" w:hAnsi="Arial" w:cs="Arial"/>
          <w:szCs w:val="24"/>
        </w:rPr>
      </w:pPr>
      <w:r w:rsidRPr="00B64399">
        <w:rPr>
          <w:rFonts w:ascii="Arial" w:hAnsi="Arial" w:cs="Arial"/>
          <w:szCs w:val="24"/>
        </w:rPr>
        <w:t xml:space="preserve">If, at any time during this process, the </w:t>
      </w:r>
      <w:r w:rsidR="00A96D49" w:rsidRPr="00B64399">
        <w:rPr>
          <w:rFonts w:ascii="Arial" w:hAnsi="Arial" w:cs="Arial"/>
          <w:szCs w:val="24"/>
        </w:rPr>
        <w:t>child or young person</w:t>
      </w:r>
      <w:r w:rsidRPr="00B64399">
        <w:rPr>
          <w:rFonts w:ascii="Arial" w:hAnsi="Arial" w:cs="Arial"/>
          <w:szCs w:val="24"/>
        </w:rPr>
        <w:t xml:space="preserve"> either wishes to withdraw the allegation or stop talking about it, </w:t>
      </w:r>
      <w:r w:rsidR="00A96D49" w:rsidRPr="00B64399">
        <w:rPr>
          <w:rFonts w:ascii="Arial" w:hAnsi="Arial" w:cs="Arial"/>
          <w:szCs w:val="24"/>
        </w:rPr>
        <w:t xml:space="preserve">the member of staff </w:t>
      </w:r>
      <w:r w:rsidRPr="00B64399">
        <w:rPr>
          <w:rFonts w:ascii="Arial" w:hAnsi="Arial" w:cs="Arial"/>
          <w:szCs w:val="24"/>
        </w:rPr>
        <w:t>must respect this decision</w:t>
      </w:r>
      <w:r w:rsidR="00A96D49" w:rsidRPr="00B64399">
        <w:rPr>
          <w:rFonts w:ascii="Arial" w:hAnsi="Arial" w:cs="Arial"/>
          <w:szCs w:val="24"/>
        </w:rPr>
        <w:t>, w</w:t>
      </w:r>
      <w:r w:rsidRPr="00B64399">
        <w:rPr>
          <w:rFonts w:ascii="Arial" w:hAnsi="Arial" w:cs="Arial"/>
          <w:szCs w:val="24"/>
        </w:rPr>
        <w:t xml:space="preserve">rite up what happened, date, time and sign and pass </w:t>
      </w:r>
      <w:r w:rsidR="00A96D49" w:rsidRPr="00B64399">
        <w:rPr>
          <w:rFonts w:ascii="Arial" w:hAnsi="Arial" w:cs="Arial"/>
          <w:szCs w:val="24"/>
        </w:rPr>
        <w:t xml:space="preserve">this information </w:t>
      </w:r>
      <w:r w:rsidRPr="00B64399">
        <w:rPr>
          <w:rFonts w:ascii="Arial" w:hAnsi="Arial" w:cs="Arial"/>
          <w:szCs w:val="24"/>
        </w:rPr>
        <w:t xml:space="preserve">to </w:t>
      </w:r>
      <w:r w:rsidR="00A96D49" w:rsidRPr="00B64399">
        <w:rPr>
          <w:rFonts w:ascii="Arial" w:hAnsi="Arial" w:cs="Arial"/>
          <w:szCs w:val="24"/>
        </w:rPr>
        <w:t xml:space="preserve">the </w:t>
      </w:r>
      <w:r w:rsidRPr="00B64399">
        <w:rPr>
          <w:rFonts w:ascii="Arial" w:hAnsi="Arial" w:cs="Arial"/>
          <w:szCs w:val="24"/>
        </w:rPr>
        <w:t>DMS.</w:t>
      </w:r>
    </w:p>
    <w:p w:rsidR="00211486" w:rsidRPr="00B64399" w:rsidRDefault="00211486" w:rsidP="00F86DC0">
      <w:pPr>
        <w:jc w:val="both"/>
        <w:rPr>
          <w:rFonts w:ascii="Arial" w:hAnsi="Arial" w:cs="Arial"/>
          <w:b/>
          <w:sz w:val="24"/>
          <w:szCs w:val="24"/>
        </w:rPr>
      </w:pPr>
    </w:p>
    <w:p w:rsidR="00211486" w:rsidRPr="00B64399" w:rsidRDefault="00211486" w:rsidP="00F86DC0">
      <w:pPr>
        <w:pStyle w:val="BodyText"/>
        <w:jc w:val="both"/>
        <w:rPr>
          <w:rFonts w:ascii="Arial" w:hAnsi="Arial" w:cs="Arial"/>
          <w:szCs w:val="24"/>
        </w:rPr>
      </w:pPr>
      <w:r w:rsidRPr="00B64399">
        <w:rPr>
          <w:rFonts w:ascii="Arial" w:hAnsi="Arial" w:cs="Arial"/>
          <w:szCs w:val="24"/>
        </w:rPr>
        <w:t>It is the DMS</w:t>
      </w:r>
      <w:r w:rsidR="00916246" w:rsidRPr="00B64399">
        <w:rPr>
          <w:rFonts w:ascii="Arial" w:hAnsi="Arial" w:cs="Arial"/>
          <w:szCs w:val="24"/>
        </w:rPr>
        <w:t>’s</w:t>
      </w:r>
      <w:r w:rsidRPr="00B64399">
        <w:rPr>
          <w:rFonts w:ascii="Arial" w:hAnsi="Arial" w:cs="Arial"/>
          <w:szCs w:val="24"/>
        </w:rPr>
        <w:t xml:space="preserve"> responsibility to contact one of the Core Agencies (see Edinburgh and Lothians Inter-Agency Procedures for Child Protection</w:t>
      </w:r>
      <w:r w:rsidR="00E42AFC" w:rsidRPr="00B64399">
        <w:rPr>
          <w:rFonts w:ascii="Arial" w:hAnsi="Arial" w:cs="Arial"/>
          <w:szCs w:val="24"/>
        </w:rPr>
        <w:t xml:space="preserve"> </w:t>
      </w:r>
      <w:r w:rsidR="00A96D49" w:rsidRPr="00B64399">
        <w:rPr>
          <w:rFonts w:ascii="Arial" w:hAnsi="Arial" w:cs="Arial"/>
          <w:szCs w:val="24"/>
        </w:rPr>
        <w:t>(2015)</w:t>
      </w:r>
      <w:r w:rsidRPr="00B64399">
        <w:rPr>
          <w:rFonts w:ascii="Arial" w:hAnsi="Arial" w:cs="Arial"/>
          <w:szCs w:val="24"/>
        </w:rPr>
        <w:t>).</w:t>
      </w:r>
    </w:p>
    <w:p w:rsidR="00A96D49" w:rsidRPr="00B64399" w:rsidRDefault="00A96D49" w:rsidP="00F86DC0">
      <w:pPr>
        <w:pStyle w:val="BodyText"/>
        <w:jc w:val="both"/>
        <w:rPr>
          <w:rFonts w:ascii="Arial" w:hAnsi="Arial" w:cs="Arial"/>
          <w:szCs w:val="24"/>
        </w:rPr>
      </w:pPr>
    </w:p>
    <w:p w:rsidR="00211486" w:rsidRPr="00B64399" w:rsidRDefault="00211486" w:rsidP="00F86DC0">
      <w:pPr>
        <w:pStyle w:val="BodyText"/>
        <w:jc w:val="both"/>
        <w:rPr>
          <w:rFonts w:ascii="Arial" w:hAnsi="Arial" w:cs="Arial"/>
          <w:szCs w:val="24"/>
        </w:rPr>
      </w:pPr>
      <w:r w:rsidRPr="00B64399">
        <w:rPr>
          <w:rFonts w:ascii="Arial" w:hAnsi="Arial" w:cs="Arial"/>
          <w:szCs w:val="24"/>
        </w:rPr>
        <w:t xml:space="preserve">All </w:t>
      </w:r>
      <w:r w:rsidR="00A96D49" w:rsidRPr="00B64399">
        <w:rPr>
          <w:rFonts w:ascii="Arial" w:hAnsi="Arial" w:cs="Arial"/>
          <w:szCs w:val="24"/>
        </w:rPr>
        <w:t>c</w:t>
      </w:r>
      <w:r w:rsidRPr="00B64399">
        <w:rPr>
          <w:rFonts w:ascii="Arial" w:hAnsi="Arial" w:cs="Arial"/>
          <w:szCs w:val="24"/>
        </w:rPr>
        <w:t xml:space="preserve">hild </w:t>
      </w:r>
      <w:r w:rsidR="00A96D49" w:rsidRPr="00B64399">
        <w:rPr>
          <w:rFonts w:ascii="Arial" w:hAnsi="Arial" w:cs="Arial"/>
          <w:szCs w:val="24"/>
        </w:rPr>
        <w:t>p</w:t>
      </w:r>
      <w:r w:rsidRPr="00B64399">
        <w:rPr>
          <w:rFonts w:ascii="Arial" w:hAnsi="Arial" w:cs="Arial"/>
          <w:szCs w:val="24"/>
        </w:rPr>
        <w:t xml:space="preserve">rotection referrals should be logged </w:t>
      </w:r>
      <w:r w:rsidR="00A96D49" w:rsidRPr="00B64399">
        <w:rPr>
          <w:rFonts w:ascii="Arial" w:hAnsi="Arial" w:cs="Arial"/>
          <w:szCs w:val="24"/>
        </w:rPr>
        <w:t>in both the school child protection log and individual child protection chronologies.  Allegation report forms</w:t>
      </w:r>
      <w:r w:rsidRPr="00B64399">
        <w:rPr>
          <w:rFonts w:ascii="Arial" w:hAnsi="Arial" w:cs="Arial"/>
          <w:szCs w:val="24"/>
        </w:rPr>
        <w:t xml:space="preserve"> </w:t>
      </w:r>
      <w:r w:rsidR="00A96D49" w:rsidRPr="00B64399">
        <w:rPr>
          <w:rFonts w:ascii="Arial" w:hAnsi="Arial" w:cs="Arial"/>
          <w:szCs w:val="24"/>
        </w:rPr>
        <w:t>should be completed and a</w:t>
      </w:r>
      <w:r w:rsidRPr="00B64399">
        <w:rPr>
          <w:rFonts w:ascii="Arial" w:hAnsi="Arial" w:cs="Arial"/>
          <w:szCs w:val="24"/>
        </w:rPr>
        <w:t>ll notes and record</w:t>
      </w:r>
      <w:r w:rsidR="004E7DD2" w:rsidRPr="00B64399">
        <w:rPr>
          <w:rFonts w:ascii="Arial" w:hAnsi="Arial" w:cs="Arial"/>
          <w:szCs w:val="24"/>
        </w:rPr>
        <w:t>s</w:t>
      </w:r>
      <w:r w:rsidRPr="00B64399">
        <w:rPr>
          <w:rFonts w:ascii="Arial" w:hAnsi="Arial" w:cs="Arial"/>
          <w:szCs w:val="24"/>
        </w:rPr>
        <w:t xml:space="preserve"> of actions taken and outcomes must be recorded. </w:t>
      </w:r>
      <w:r w:rsidR="00A96D49" w:rsidRPr="00B64399">
        <w:rPr>
          <w:rFonts w:ascii="Arial" w:hAnsi="Arial" w:cs="Arial"/>
          <w:szCs w:val="24"/>
        </w:rPr>
        <w:t>Copies of child protection case conference reports, reports from the Children’s Hearing System and other relevant documents should be held in the pupil’s individual child protection file, which will be stored in a locked cabinet</w:t>
      </w:r>
      <w:r w:rsidRPr="00B64399">
        <w:rPr>
          <w:rFonts w:ascii="Arial" w:hAnsi="Arial" w:cs="Arial"/>
          <w:szCs w:val="24"/>
        </w:rPr>
        <w:t xml:space="preserve">. </w:t>
      </w:r>
    </w:p>
    <w:p w:rsidR="004E7DD2" w:rsidRPr="00B64399" w:rsidRDefault="004E7DD2" w:rsidP="00F86DC0">
      <w:pPr>
        <w:pStyle w:val="BodyText"/>
        <w:jc w:val="both"/>
        <w:rPr>
          <w:rFonts w:ascii="Arial" w:hAnsi="Arial" w:cs="Arial"/>
          <w:szCs w:val="24"/>
        </w:rPr>
      </w:pPr>
    </w:p>
    <w:p w:rsidR="004E7DD2" w:rsidRPr="00B64399" w:rsidRDefault="004E7DD2" w:rsidP="00F86DC0">
      <w:pPr>
        <w:jc w:val="both"/>
        <w:rPr>
          <w:rFonts w:ascii="Arial" w:hAnsi="Arial" w:cs="Arial"/>
          <w:sz w:val="24"/>
          <w:szCs w:val="24"/>
        </w:rPr>
      </w:pPr>
      <w:r w:rsidRPr="00B64399">
        <w:rPr>
          <w:rFonts w:ascii="Arial" w:hAnsi="Arial" w:cs="Arial"/>
          <w:sz w:val="24"/>
          <w:szCs w:val="24"/>
        </w:rPr>
        <w:t xml:space="preserve">Allegations out of school e.g. on day excursions, should be treated in the same way i.e. the DMS should be informed immediately.  </w:t>
      </w:r>
    </w:p>
    <w:p w:rsidR="004E7DD2" w:rsidRPr="00B64399" w:rsidRDefault="004E7DD2" w:rsidP="00F86DC0">
      <w:pPr>
        <w:jc w:val="both"/>
        <w:rPr>
          <w:rFonts w:ascii="Arial" w:hAnsi="Arial" w:cs="Arial"/>
          <w:sz w:val="24"/>
          <w:szCs w:val="24"/>
        </w:rPr>
      </w:pPr>
    </w:p>
    <w:p w:rsidR="004E7DD2" w:rsidRPr="00B64399" w:rsidRDefault="004E7DD2" w:rsidP="00F86DC0">
      <w:pPr>
        <w:pStyle w:val="BodyText"/>
        <w:jc w:val="both"/>
        <w:rPr>
          <w:rFonts w:ascii="Arial" w:hAnsi="Arial" w:cs="Arial"/>
          <w:b/>
          <w:szCs w:val="24"/>
        </w:rPr>
      </w:pPr>
      <w:r w:rsidRPr="00B64399">
        <w:rPr>
          <w:rFonts w:ascii="Arial" w:hAnsi="Arial" w:cs="Arial"/>
          <w:b/>
          <w:szCs w:val="24"/>
        </w:rPr>
        <w:t xml:space="preserve">In circumstances when the DMS cannot be contacted, then it this duty of the member of staff to whom the child has disclosed, to follow the procedures and contact one of the core agencies without delay </w:t>
      </w:r>
      <w:r w:rsidRPr="00B64399">
        <w:rPr>
          <w:rFonts w:ascii="Arial" w:hAnsi="Arial" w:cs="Arial"/>
          <w:szCs w:val="24"/>
        </w:rPr>
        <w:t>e</w:t>
      </w:r>
      <w:r w:rsidR="00916246" w:rsidRPr="00B64399">
        <w:rPr>
          <w:rFonts w:ascii="Arial" w:hAnsi="Arial" w:cs="Arial"/>
          <w:szCs w:val="24"/>
        </w:rPr>
        <w:t>.</w:t>
      </w:r>
      <w:r w:rsidRPr="00B64399">
        <w:rPr>
          <w:rFonts w:ascii="Arial" w:hAnsi="Arial" w:cs="Arial"/>
          <w:szCs w:val="24"/>
        </w:rPr>
        <w:t>g. Social Care Emergency Team (SCET) if the allegation is made out of hours.</w:t>
      </w:r>
    </w:p>
    <w:p w:rsidR="00211486" w:rsidRPr="00B64399" w:rsidRDefault="00211486" w:rsidP="00F86DC0">
      <w:pPr>
        <w:jc w:val="both"/>
        <w:rPr>
          <w:rFonts w:ascii="Arial" w:hAnsi="Arial" w:cs="Arial"/>
          <w:sz w:val="24"/>
          <w:szCs w:val="24"/>
        </w:rPr>
      </w:pPr>
    </w:p>
    <w:p w:rsidR="00A96D49" w:rsidRPr="00B64399" w:rsidRDefault="00211486" w:rsidP="00F86DC0">
      <w:pPr>
        <w:pStyle w:val="BodyText"/>
        <w:jc w:val="both"/>
        <w:rPr>
          <w:rFonts w:ascii="Arial" w:hAnsi="Arial" w:cs="Arial"/>
          <w:szCs w:val="24"/>
        </w:rPr>
      </w:pPr>
      <w:r w:rsidRPr="00B64399">
        <w:rPr>
          <w:rFonts w:ascii="Arial" w:hAnsi="Arial" w:cs="Arial"/>
          <w:szCs w:val="24"/>
        </w:rPr>
        <w:t xml:space="preserve">Where </w:t>
      </w:r>
      <w:r w:rsidR="004E7DD2" w:rsidRPr="00B64399">
        <w:rPr>
          <w:rFonts w:ascii="Arial" w:hAnsi="Arial" w:cs="Arial"/>
          <w:szCs w:val="24"/>
        </w:rPr>
        <w:t xml:space="preserve">an </w:t>
      </w:r>
      <w:r w:rsidRPr="00B64399">
        <w:rPr>
          <w:rFonts w:ascii="Arial" w:hAnsi="Arial" w:cs="Arial"/>
          <w:szCs w:val="24"/>
        </w:rPr>
        <w:t>allegation</w:t>
      </w:r>
      <w:r w:rsidR="004E7DD2" w:rsidRPr="00B64399">
        <w:rPr>
          <w:rFonts w:ascii="Arial" w:hAnsi="Arial" w:cs="Arial"/>
          <w:szCs w:val="24"/>
        </w:rPr>
        <w:t xml:space="preserve"> is</w:t>
      </w:r>
      <w:r w:rsidR="00A96D49" w:rsidRPr="00B64399">
        <w:rPr>
          <w:rFonts w:ascii="Arial" w:hAnsi="Arial" w:cs="Arial"/>
          <w:szCs w:val="24"/>
        </w:rPr>
        <w:t xml:space="preserve"> made against staff, the Head T</w:t>
      </w:r>
      <w:r w:rsidRPr="00B64399">
        <w:rPr>
          <w:rFonts w:ascii="Arial" w:hAnsi="Arial" w:cs="Arial"/>
          <w:szCs w:val="24"/>
        </w:rPr>
        <w:t>eacher should be informed immediately</w:t>
      </w:r>
      <w:r w:rsidR="00A96D49" w:rsidRPr="00B64399">
        <w:rPr>
          <w:rFonts w:ascii="Arial" w:hAnsi="Arial" w:cs="Arial"/>
          <w:szCs w:val="24"/>
        </w:rPr>
        <w:t xml:space="preserve"> and the procedures outlined in section 15 of the Edinburgh and Lothians Inter-Agency Child Protection Procedures 2015</w:t>
      </w:r>
      <w:r w:rsidR="004E7DD2" w:rsidRPr="00B64399">
        <w:rPr>
          <w:rFonts w:ascii="Arial" w:hAnsi="Arial" w:cs="Arial"/>
          <w:szCs w:val="24"/>
        </w:rPr>
        <w:t xml:space="preserve"> followed</w:t>
      </w:r>
      <w:r w:rsidR="00A96D49" w:rsidRPr="00B64399">
        <w:rPr>
          <w:rFonts w:ascii="Arial" w:hAnsi="Arial" w:cs="Arial"/>
          <w:szCs w:val="24"/>
        </w:rPr>
        <w:t>. (</w:t>
      </w:r>
      <w:hyperlink r:id="rId10" w:history="1">
        <w:r w:rsidR="00A96D49" w:rsidRPr="00B64399">
          <w:rPr>
            <w:rStyle w:val="Hyperlink"/>
            <w:rFonts w:ascii="Arial" w:hAnsi="Arial" w:cs="Arial"/>
            <w:szCs w:val="24"/>
          </w:rPr>
          <w:t>http://www.westlothianchcp.org.uk/media/9889/Child-Protection-Procedures-2015/pdf/Child_Protection_Procedures._2015.pdf</w:t>
        </w:r>
      </w:hyperlink>
      <w:r w:rsidR="00A96D49" w:rsidRPr="00B64399">
        <w:rPr>
          <w:rFonts w:ascii="Arial" w:hAnsi="Arial" w:cs="Arial"/>
          <w:szCs w:val="24"/>
        </w:rPr>
        <w:t>)</w:t>
      </w:r>
    </w:p>
    <w:p w:rsidR="00211486" w:rsidRPr="00B64399" w:rsidRDefault="00211486" w:rsidP="00F86DC0">
      <w:pPr>
        <w:pStyle w:val="BodyText"/>
        <w:jc w:val="both"/>
        <w:rPr>
          <w:rFonts w:ascii="Arial" w:hAnsi="Arial" w:cs="Arial"/>
          <w:szCs w:val="24"/>
        </w:rPr>
      </w:pPr>
      <w:r w:rsidRPr="00B64399">
        <w:rPr>
          <w:rFonts w:ascii="Arial" w:hAnsi="Arial" w:cs="Arial"/>
          <w:szCs w:val="24"/>
        </w:rPr>
        <w:t xml:space="preserve"> </w:t>
      </w:r>
    </w:p>
    <w:p w:rsidR="00211486" w:rsidRPr="00B64399" w:rsidRDefault="00211486" w:rsidP="00F86DC0">
      <w:pPr>
        <w:jc w:val="both"/>
        <w:rPr>
          <w:rFonts w:ascii="Arial" w:hAnsi="Arial" w:cs="Arial"/>
          <w:b/>
          <w:sz w:val="24"/>
          <w:szCs w:val="24"/>
        </w:rPr>
      </w:pPr>
    </w:p>
    <w:p w:rsidR="00211486" w:rsidRPr="00B64399" w:rsidRDefault="00211486" w:rsidP="00F86DC0">
      <w:pPr>
        <w:pStyle w:val="Heading2"/>
        <w:jc w:val="both"/>
        <w:rPr>
          <w:rFonts w:ascii="Arial" w:hAnsi="Arial" w:cs="Arial"/>
          <w:szCs w:val="24"/>
        </w:rPr>
      </w:pPr>
      <w:r w:rsidRPr="00B64399">
        <w:rPr>
          <w:rFonts w:ascii="Arial" w:hAnsi="Arial" w:cs="Arial"/>
          <w:szCs w:val="24"/>
        </w:rPr>
        <w:lastRenderedPageBreak/>
        <w:t>Suspicion of abuse</w:t>
      </w:r>
    </w:p>
    <w:p w:rsidR="004E7DD2" w:rsidRPr="00B64399" w:rsidRDefault="004E7DD2" w:rsidP="00F86DC0">
      <w:pPr>
        <w:jc w:val="both"/>
        <w:rPr>
          <w:rFonts w:ascii="Arial" w:hAnsi="Arial" w:cs="Arial"/>
          <w:sz w:val="24"/>
          <w:szCs w:val="24"/>
        </w:rPr>
      </w:pPr>
    </w:p>
    <w:p w:rsidR="00211486" w:rsidRPr="00B64399" w:rsidRDefault="00211486" w:rsidP="00F86DC0">
      <w:pPr>
        <w:pStyle w:val="BodyText"/>
        <w:jc w:val="both"/>
        <w:rPr>
          <w:rFonts w:ascii="Arial" w:hAnsi="Arial" w:cs="Arial"/>
          <w:szCs w:val="24"/>
        </w:rPr>
      </w:pPr>
      <w:r w:rsidRPr="00941DDB">
        <w:rPr>
          <w:rFonts w:ascii="Arial" w:hAnsi="Arial" w:cs="Arial"/>
          <w:szCs w:val="24"/>
        </w:rPr>
        <w:t xml:space="preserve">If </w:t>
      </w:r>
      <w:r w:rsidR="00D538CE" w:rsidRPr="00B64399">
        <w:rPr>
          <w:rFonts w:ascii="Arial" w:hAnsi="Arial" w:cs="Arial"/>
          <w:szCs w:val="24"/>
        </w:rPr>
        <w:t xml:space="preserve">a member of staff has </w:t>
      </w:r>
      <w:r w:rsidRPr="00B64399">
        <w:rPr>
          <w:rFonts w:ascii="Arial" w:hAnsi="Arial" w:cs="Arial"/>
          <w:szCs w:val="24"/>
        </w:rPr>
        <w:t>reason to suspect abuse then</w:t>
      </w:r>
      <w:r w:rsidR="00D538CE" w:rsidRPr="00B64399">
        <w:rPr>
          <w:rFonts w:ascii="Arial" w:hAnsi="Arial" w:cs="Arial"/>
          <w:szCs w:val="24"/>
        </w:rPr>
        <w:t>, he or she must</w:t>
      </w:r>
      <w:r w:rsidRPr="00B64399">
        <w:rPr>
          <w:rFonts w:ascii="Arial" w:hAnsi="Arial" w:cs="Arial"/>
          <w:szCs w:val="24"/>
        </w:rPr>
        <w:t>:</w:t>
      </w:r>
    </w:p>
    <w:p w:rsidR="00D538CE" w:rsidRPr="00B64399" w:rsidRDefault="00D538CE" w:rsidP="00F86DC0">
      <w:pPr>
        <w:numPr>
          <w:ilvl w:val="0"/>
          <w:numId w:val="5"/>
        </w:numPr>
        <w:jc w:val="both"/>
        <w:rPr>
          <w:rFonts w:ascii="Arial" w:hAnsi="Arial" w:cs="Arial"/>
          <w:sz w:val="24"/>
          <w:szCs w:val="24"/>
        </w:rPr>
      </w:pPr>
      <w:r w:rsidRPr="00B64399">
        <w:rPr>
          <w:rFonts w:ascii="Arial" w:hAnsi="Arial" w:cs="Arial"/>
          <w:sz w:val="24"/>
          <w:szCs w:val="24"/>
        </w:rPr>
        <w:t>Contact the DMS immediately and make them aware of the suspicion of abuse;</w:t>
      </w:r>
    </w:p>
    <w:p w:rsidR="00D538CE" w:rsidRPr="00B64399" w:rsidRDefault="00211486" w:rsidP="00F86DC0">
      <w:pPr>
        <w:numPr>
          <w:ilvl w:val="0"/>
          <w:numId w:val="5"/>
        </w:numPr>
        <w:jc w:val="both"/>
        <w:rPr>
          <w:rFonts w:ascii="Arial" w:hAnsi="Arial" w:cs="Arial"/>
          <w:sz w:val="24"/>
          <w:szCs w:val="24"/>
        </w:rPr>
      </w:pPr>
      <w:r w:rsidRPr="00B64399">
        <w:rPr>
          <w:rFonts w:ascii="Arial" w:hAnsi="Arial" w:cs="Arial"/>
          <w:sz w:val="24"/>
          <w:szCs w:val="24"/>
        </w:rPr>
        <w:t>Make notes</w:t>
      </w:r>
      <w:r w:rsidR="00D538CE" w:rsidRPr="00B64399">
        <w:rPr>
          <w:rFonts w:ascii="Arial" w:hAnsi="Arial" w:cs="Arial"/>
          <w:sz w:val="24"/>
          <w:szCs w:val="24"/>
        </w:rPr>
        <w:t xml:space="preserve"> of their concerns as soon as possible and at least on the same working day</w:t>
      </w:r>
      <w:r w:rsidRPr="00B64399">
        <w:rPr>
          <w:rFonts w:ascii="Arial" w:hAnsi="Arial" w:cs="Arial"/>
          <w:sz w:val="24"/>
          <w:szCs w:val="24"/>
        </w:rPr>
        <w:t>;</w:t>
      </w:r>
    </w:p>
    <w:p w:rsidR="00D538CE" w:rsidRPr="00B64399" w:rsidRDefault="00D538CE" w:rsidP="00F86DC0">
      <w:pPr>
        <w:numPr>
          <w:ilvl w:val="0"/>
          <w:numId w:val="5"/>
        </w:numPr>
        <w:jc w:val="both"/>
        <w:rPr>
          <w:rFonts w:ascii="Arial" w:hAnsi="Arial" w:cs="Arial"/>
          <w:sz w:val="24"/>
          <w:szCs w:val="24"/>
        </w:rPr>
      </w:pPr>
      <w:r w:rsidRPr="00B64399">
        <w:rPr>
          <w:rFonts w:ascii="Arial" w:hAnsi="Arial" w:cs="Arial"/>
          <w:sz w:val="24"/>
          <w:szCs w:val="24"/>
        </w:rPr>
        <w:t>S</w:t>
      </w:r>
      <w:r w:rsidR="00211486" w:rsidRPr="00B64399">
        <w:rPr>
          <w:rFonts w:ascii="Arial" w:hAnsi="Arial" w:cs="Arial"/>
          <w:sz w:val="24"/>
          <w:szCs w:val="24"/>
        </w:rPr>
        <w:t xml:space="preserve">ign and date the </w:t>
      </w:r>
      <w:r w:rsidRPr="00B64399">
        <w:rPr>
          <w:rFonts w:ascii="Arial" w:hAnsi="Arial" w:cs="Arial"/>
          <w:sz w:val="24"/>
          <w:szCs w:val="24"/>
        </w:rPr>
        <w:t xml:space="preserve">notes </w:t>
      </w:r>
      <w:r w:rsidR="00211486" w:rsidRPr="00B64399">
        <w:rPr>
          <w:rFonts w:ascii="Arial" w:hAnsi="Arial" w:cs="Arial"/>
          <w:sz w:val="24"/>
          <w:szCs w:val="24"/>
        </w:rPr>
        <w:t>on the same working day</w:t>
      </w:r>
      <w:r w:rsidRPr="00B64399">
        <w:rPr>
          <w:rFonts w:ascii="Arial" w:hAnsi="Arial" w:cs="Arial"/>
          <w:sz w:val="24"/>
          <w:szCs w:val="24"/>
        </w:rPr>
        <w:t xml:space="preserve"> and record the time at which the DMS was advised of the concerns;</w:t>
      </w:r>
    </w:p>
    <w:p w:rsidR="00211486" w:rsidRPr="00B64399" w:rsidRDefault="00D538CE" w:rsidP="00F86DC0">
      <w:pPr>
        <w:numPr>
          <w:ilvl w:val="0"/>
          <w:numId w:val="5"/>
        </w:numPr>
        <w:jc w:val="both"/>
        <w:rPr>
          <w:rFonts w:ascii="Arial" w:hAnsi="Arial" w:cs="Arial"/>
          <w:sz w:val="24"/>
          <w:szCs w:val="24"/>
        </w:rPr>
      </w:pPr>
      <w:r w:rsidRPr="00B64399">
        <w:rPr>
          <w:rFonts w:ascii="Arial" w:hAnsi="Arial" w:cs="Arial"/>
          <w:sz w:val="24"/>
          <w:szCs w:val="24"/>
        </w:rPr>
        <w:t>Pass the notes to the DMS for storage in the child protection file of the pupil involved.</w:t>
      </w:r>
    </w:p>
    <w:p w:rsidR="00211486" w:rsidRPr="00B64399" w:rsidRDefault="00211486" w:rsidP="00F86DC0">
      <w:pPr>
        <w:jc w:val="both"/>
        <w:rPr>
          <w:rFonts w:ascii="Arial" w:hAnsi="Arial" w:cs="Arial"/>
          <w:sz w:val="24"/>
          <w:szCs w:val="24"/>
        </w:rPr>
      </w:pPr>
    </w:p>
    <w:p w:rsidR="00863074" w:rsidRPr="00B64399" w:rsidRDefault="00863074" w:rsidP="00F86DC0">
      <w:pPr>
        <w:jc w:val="both"/>
        <w:rPr>
          <w:rFonts w:ascii="Arial" w:hAnsi="Arial" w:cs="Arial"/>
          <w:b/>
          <w:sz w:val="24"/>
          <w:szCs w:val="24"/>
        </w:rPr>
      </w:pPr>
      <w:r w:rsidRPr="00B64399">
        <w:rPr>
          <w:rFonts w:ascii="Arial" w:hAnsi="Arial" w:cs="Arial"/>
          <w:b/>
          <w:sz w:val="24"/>
          <w:szCs w:val="24"/>
        </w:rPr>
        <w:t xml:space="preserve">Any </w:t>
      </w:r>
      <w:r w:rsidRPr="00B64399">
        <w:rPr>
          <w:rFonts w:ascii="Arial" w:hAnsi="Arial" w:cs="Arial"/>
          <w:sz w:val="24"/>
          <w:szCs w:val="24"/>
        </w:rPr>
        <w:t>concerns, however trivial they seem at the time, must be reported immediately to the DMS.</w:t>
      </w:r>
    </w:p>
    <w:p w:rsidR="00E03884" w:rsidRPr="00B64399" w:rsidRDefault="00E03884" w:rsidP="00F86DC0">
      <w:pPr>
        <w:pStyle w:val="BodyText2"/>
        <w:jc w:val="both"/>
        <w:rPr>
          <w:rFonts w:ascii="Arial" w:hAnsi="Arial" w:cs="Arial"/>
          <w:b w:val="0"/>
          <w:szCs w:val="24"/>
        </w:rPr>
      </w:pPr>
    </w:p>
    <w:p w:rsidR="00D538CE" w:rsidRPr="00B64399" w:rsidRDefault="00211486" w:rsidP="00F86DC0">
      <w:pPr>
        <w:pStyle w:val="BodyText2"/>
        <w:jc w:val="both"/>
        <w:rPr>
          <w:rFonts w:ascii="Arial" w:hAnsi="Arial" w:cs="Arial"/>
          <w:szCs w:val="24"/>
          <w:u w:val="single"/>
        </w:rPr>
      </w:pPr>
      <w:r w:rsidRPr="00B64399">
        <w:rPr>
          <w:rFonts w:ascii="Arial" w:hAnsi="Arial" w:cs="Arial"/>
          <w:szCs w:val="24"/>
          <w:u w:val="single"/>
        </w:rPr>
        <w:t>M</w:t>
      </w:r>
      <w:r w:rsidR="00D538CE" w:rsidRPr="00B64399">
        <w:rPr>
          <w:rFonts w:ascii="Arial" w:hAnsi="Arial" w:cs="Arial"/>
          <w:szCs w:val="24"/>
          <w:u w:val="single"/>
        </w:rPr>
        <w:t>aking the decision about where a child goes after school.</w:t>
      </w:r>
    </w:p>
    <w:p w:rsidR="00D538CE" w:rsidRPr="00B64399" w:rsidRDefault="00D538CE" w:rsidP="00F86DC0">
      <w:pPr>
        <w:pStyle w:val="BodyText2"/>
        <w:jc w:val="both"/>
        <w:rPr>
          <w:rFonts w:ascii="Arial" w:hAnsi="Arial" w:cs="Arial"/>
          <w:szCs w:val="24"/>
        </w:rPr>
      </w:pPr>
    </w:p>
    <w:p w:rsidR="00863074" w:rsidRPr="00B64399" w:rsidRDefault="00863074" w:rsidP="00F86DC0">
      <w:pPr>
        <w:pStyle w:val="BodyText2"/>
        <w:jc w:val="both"/>
        <w:rPr>
          <w:rFonts w:ascii="Arial" w:hAnsi="Arial" w:cs="Arial"/>
          <w:b w:val="0"/>
          <w:szCs w:val="24"/>
        </w:rPr>
      </w:pPr>
      <w:r w:rsidRPr="00B64399">
        <w:rPr>
          <w:rFonts w:ascii="Arial" w:hAnsi="Arial" w:cs="Arial"/>
          <w:b w:val="0"/>
          <w:szCs w:val="24"/>
        </w:rPr>
        <w:t>Children may make disclosures or exhibit signals that cause concern as the time approaches for them to leave the safety of the school environment.  It is important that these circumstances are not compounded by lack of action.</w:t>
      </w:r>
    </w:p>
    <w:p w:rsidR="00863074" w:rsidRPr="00B64399" w:rsidRDefault="00863074" w:rsidP="00F86DC0">
      <w:pPr>
        <w:pStyle w:val="BodyText2"/>
        <w:numPr>
          <w:ilvl w:val="0"/>
          <w:numId w:val="47"/>
        </w:numPr>
        <w:jc w:val="both"/>
        <w:rPr>
          <w:rFonts w:ascii="Arial" w:hAnsi="Arial" w:cs="Arial"/>
          <w:b w:val="0"/>
          <w:szCs w:val="24"/>
        </w:rPr>
      </w:pPr>
      <w:r w:rsidRPr="00B64399">
        <w:rPr>
          <w:rFonts w:ascii="Arial" w:hAnsi="Arial" w:cs="Arial"/>
          <w:b w:val="0"/>
          <w:szCs w:val="24"/>
        </w:rPr>
        <w:t>Referrals must be made without delay to enable information gathering and discussion to take place at an early stage and before time scales become critical, e</w:t>
      </w:r>
      <w:r w:rsidR="00916246" w:rsidRPr="00B64399">
        <w:rPr>
          <w:rFonts w:ascii="Arial" w:hAnsi="Arial" w:cs="Arial"/>
          <w:b w:val="0"/>
          <w:szCs w:val="24"/>
        </w:rPr>
        <w:t>.</w:t>
      </w:r>
      <w:r w:rsidRPr="00B64399">
        <w:rPr>
          <w:rFonts w:ascii="Arial" w:hAnsi="Arial" w:cs="Arial"/>
          <w:b w:val="0"/>
          <w:szCs w:val="24"/>
        </w:rPr>
        <w:t>g</w:t>
      </w:r>
      <w:r w:rsidR="00916246" w:rsidRPr="00B64399">
        <w:rPr>
          <w:rFonts w:ascii="Arial" w:hAnsi="Arial" w:cs="Arial"/>
          <w:b w:val="0"/>
          <w:szCs w:val="24"/>
        </w:rPr>
        <w:t>.</w:t>
      </w:r>
      <w:r w:rsidRPr="00B64399">
        <w:rPr>
          <w:rFonts w:ascii="Arial" w:hAnsi="Arial" w:cs="Arial"/>
          <w:b w:val="0"/>
          <w:szCs w:val="24"/>
        </w:rPr>
        <w:t xml:space="preserve"> before the end of the school day.</w:t>
      </w:r>
    </w:p>
    <w:p w:rsidR="00211486" w:rsidRPr="00B64399" w:rsidRDefault="00D538CE" w:rsidP="00F86DC0">
      <w:pPr>
        <w:pStyle w:val="BodyText2"/>
        <w:numPr>
          <w:ilvl w:val="0"/>
          <w:numId w:val="47"/>
        </w:numPr>
        <w:jc w:val="both"/>
        <w:rPr>
          <w:rFonts w:ascii="Arial" w:hAnsi="Arial" w:cs="Arial"/>
          <w:b w:val="0"/>
          <w:szCs w:val="24"/>
        </w:rPr>
      </w:pPr>
      <w:r w:rsidRPr="00B64399">
        <w:rPr>
          <w:rFonts w:ascii="Arial" w:hAnsi="Arial" w:cs="Arial"/>
          <w:b w:val="0"/>
          <w:szCs w:val="24"/>
        </w:rPr>
        <w:t>T</w:t>
      </w:r>
      <w:r w:rsidR="00211486" w:rsidRPr="00B64399">
        <w:rPr>
          <w:rFonts w:ascii="Arial" w:hAnsi="Arial" w:cs="Arial"/>
          <w:b w:val="0"/>
          <w:szCs w:val="24"/>
        </w:rPr>
        <w:t>he DMS must check all information about the child held in school to ensure knowledge of child’s status e</w:t>
      </w:r>
      <w:r w:rsidR="00916246" w:rsidRPr="00B64399">
        <w:rPr>
          <w:rFonts w:ascii="Arial" w:hAnsi="Arial" w:cs="Arial"/>
          <w:b w:val="0"/>
          <w:szCs w:val="24"/>
        </w:rPr>
        <w:t>.</w:t>
      </w:r>
      <w:r w:rsidR="00211486" w:rsidRPr="00B64399">
        <w:rPr>
          <w:rFonts w:ascii="Arial" w:hAnsi="Arial" w:cs="Arial"/>
          <w:b w:val="0"/>
          <w:szCs w:val="24"/>
        </w:rPr>
        <w:t>g</w:t>
      </w:r>
      <w:r w:rsidR="00916246" w:rsidRPr="00B64399">
        <w:rPr>
          <w:rFonts w:ascii="Arial" w:hAnsi="Arial" w:cs="Arial"/>
          <w:b w:val="0"/>
          <w:szCs w:val="24"/>
        </w:rPr>
        <w:t>.</w:t>
      </w:r>
      <w:r w:rsidR="00211486" w:rsidRPr="00B64399">
        <w:rPr>
          <w:rFonts w:ascii="Arial" w:hAnsi="Arial" w:cs="Arial"/>
          <w:b w:val="0"/>
          <w:szCs w:val="24"/>
        </w:rPr>
        <w:t xml:space="preserve">  legal documents or signed correspondence relating to residency, custody and parental rights</w:t>
      </w:r>
    </w:p>
    <w:p w:rsidR="00211486" w:rsidRPr="00B64399" w:rsidRDefault="00863074" w:rsidP="00F86DC0">
      <w:pPr>
        <w:pStyle w:val="BodyText2"/>
        <w:numPr>
          <w:ilvl w:val="0"/>
          <w:numId w:val="47"/>
        </w:numPr>
        <w:jc w:val="both"/>
        <w:rPr>
          <w:rFonts w:ascii="Arial" w:hAnsi="Arial" w:cs="Arial"/>
          <w:b w:val="0"/>
          <w:szCs w:val="24"/>
        </w:rPr>
      </w:pPr>
      <w:r w:rsidRPr="00B64399">
        <w:rPr>
          <w:rFonts w:ascii="Arial" w:hAnsi="Arial" w:cs="Arial"/>
          <w:b w:val="0"/>
          <w:szCs w:val="24"/>
        </w:rPr>
        <w:t>Where the child’s departure from school is imminent and he or she is likely to be exposed to further risk, the DMS will immediately contact t</w:t>
      </w:r>
      <w:r w:rsidR="00211486" w:rsidRPr="00B64399">
        <w:rPr>
          <w:rFonts w:ascii="Arial" w:hAnsi="Arial" w:cs="Arial"/>
          <w:b w:val="0"/>
          <w:szCs w:val="24"/>
        </w:rPr>
        <w:t>he Duty</w:t>
      </w:r>
      <w:r w:rsidRPr="00B64399">
        <w:rPr>
          <w:rFonts w:ascii="Arial" w:hAnsi="Arial" w:cs="Arial"/>
          <w:b w:val="0"/>
          <w:szCs w:val="24"/>
        </w:rPr>
        <w:t xml:space="preserve"> Social Work</w:t>
      </w:r>
      <w:r w:rsidR="00211486" w:rsidRPr="00B64399">
        <w:rPr>
          <w:rFonts w:ascii="Arial" w:hAnsi="Arial" w:cs="Arial"/>
          <w:b w:val="0"/>
          <w:szCs w:val="24"/>
        </w:rPr>
        <w:t xml:space="preserve"> </w:t>
      </w:r>
      <w:r w:rsidRPr="00B64399">
        <w:rPr>
          <w:rFonts w:ascii="Arial" w:hAnsi="Arial" w:cs="Arial"/>
          <w:b w:val="0"/>
          <w:szCs w:val="24"/>
        </w:rPr>
        <w:t>Manager</w:t>
      </w:r>
      <w:r w:rsidR="00211486" w:rsidRPr="00B64399">
        <w:rPr>
          <w:rFonts w:ascii="Arial" w:hAnsi="Arial" w:cs="Arial"/>
          <w:b w:val="0"/>
          <w:szCs w:val="24"/>
        </w:rPr>
        <w:t xml:space="preserve"> for Child Protection for advice on the most appropriate place for the child to go after school. </w:t>
      </w:r>
      <w:r w:rsidRPr="00B64399">
        <w:rPr>
          <w:rFonts w:ascii="Arial" w:hAnsi="Arial" w:cs="Arial"/>
          <w:b w:val="0"/>
          <w:szCs w:val="24"/>
        </w:rPr>
        <w:t xml:space="preserve"> </w:t>
      </w:r>
      <w:r w:rsidR="00211486" w:rsidRPr="00B64399">
        <w:rPr>
          <w:rFonts w:ascii="Arial" w:hAnsi="Arial" w:cs="Arial"/>
          <w:b w:val="0"/>
          <w:szCs w:val="24"/>
        </w:rPr>
        <w:t xml:space="preserve">If Social work are unavailable the DMS must contact either Police (Public Protection Unit) or </w:t>
      </w:r>
      <w:r w:rsidRPr="00B64399">
        <w:rPr>
          <w:rFonts w:ascii="Arial" w:hAnsi="Arial" w:cs="Arial"/>
          <w:b w:val="0"/>
          <w:szCs w:val="24"/>
        </w:rPr>
        <w:t xml:space="preserve">the </w:t>
      </w:r>
      <w:r w:rsidR="00211486" w:rsidRPr="00B64399">
        <w:rPr>
          <w:rFonts w:ascii="Arial" w:hAnsi="Arial" w:cs="Arial"/>
          <w:b w:val="0"/>
          <w:szCs w:val="24"/>
        </w:rPr>
        <w:t>Paediatrician On Call for Child Protection.</w:t>
      </w:r>
    </w:p>
    <w:p w:rsidR="007D5026" w:rsidRPr="00B64399" w:rsidRDefault="007D5026" w:rsidP="007D5026">
      <w:pPr>
        <w:pStyle w:val="BodyText2"/>
        <w:ind w:left="720"/>
        <w:jc w:val="both"/>
        <w:rPr>
          <w:rFonts w:ascii="Arial" w:hAnsi="Arial" w:cs="Arial"/>
          <w:b w:val="0"/>
          <w:szCs w:val="24"/>
        </w:rPr>
      </w:pPr>
    </w:p>
    <w:p w:rsidR="00211486" w:rsidRPr="00B64399" w:rsidRDefault="00211486" w:rsidP="00F86DC0">
      <w:pPr>
        <w:jc w:val="both"/>
        <w:rPr>
          <w:rFonts w:ascii="Arial" w:hAnsi="Arial" w:cs="Arial"/>
          <w:sz w:val="24"/>
          <w:szCs w:val="24"/>
        </w:rPr>
      </w:pPr>
      <w:r w:rsidRPr="00B64399">
        <w:rPr>
          <w:rFonts w:ascii="Arial" w:hAnsi="Arial" w:cs="Arial"/>
          <w:sz w:val="24"/>
          <w:szCs w:val="24"/>
        </w:rPr>
        <w:t xml:space="preserve">This is to ensure that the most suitable adult is available to receive the child. </w:t>
      </w:r>
    </w:p>
    <w:p w:rsidR="00211486" w:rsidRPr="00B64399" w:rsidRDefault="00211486" w:rsidP="00F86DC0">
      <w:pPr>
        <w:jc w:val="both"/>
        <w:rPr>
          <w:rFonts w:ascii="Arial" w:hAnsi="Arial" w:cs="Arial"/>
          <w:sz w:val="24"/>
          <w:szCs w:val="24"/>
        </w:rPr>
      </w:pPr>
    </w:p>
    <w:p w:rsidR="00211486" w:rsidRPr="00B64399" w:rsidRDefault="00211486" w:rsidP="00F86DC0">
      <w:pPr>
        <w:jc w:val="both"/>
        <w:rPr>
          <w:rFonts w:ascii="Arial" w:hAnsi="Arial" w:cs="Arial"/>
          <w:b/>
          <w:sz w:val="24"/>
          <w:szCs w:val="24"/>
        </w:rPr>
      </w:pPr>
      <w:r w:rsidRPr="00B64399">
        <w:rPr>
          <w:rFonts w:ascii="Arial" w:hAnsi="Arial" w:cs="Arial"/>
          <w:b/>
          <w:sz w:val="24"/>
          <w:szCs w:val="24"/>
        </w:rPr>
        <w:t>RECORD KEEPING</w:t>
      </w:r>
    </w:p>
    <w:p w:rsidR="00211486" w:rsidRPr="00B64399" w:rsidRDefault="00211486" w:rsidP="00F86DC0">
      <w:pPr>
        <w:jc w:val="both"/>
        <w:rPr>
          <w:rFonts w:ascii="Arial" w:hAnsi="Arial" w:cs="Arial"/>
          <w:b/>
          <w:sz w:val="24"/>
          <w:szCs w:val="24"/>
        </w:rPr>
      </w:pPr>
    </w:p>
    <w:p w:rsidR="00211486" w:rsidRPr="00B64399" w:rsidRDefault="00211486" w:rsidP="00F86DC0">
      <w:pPr>
        <w:pStyle w:val="BodyText"/>
        <w:jc w:val="both"/>
        <w:rPr>
          <w:rFonts w:ascii="Arial" w:hAnsi="Arial" w:cs="Arial"/>
          <w:szCs w:val="24"/>
        </w:rPr>
      </w:pPr>
      <w:r w:rsidRPr="00B64399">
        <w:rPr>
          <w:rFonts w:ascii="Arial" w:hAnsi="Arial" w:cs="Arial"/>
          <w:szCs w:val="24"/>
        </w:rPr>
        <w:t xml:space="preserve">A confidential log should be kept in a locked cabinet by the </w:t>
      </w:r>
      <w:r w:rsidR="00863074" w:rsidRPr="00B64399">
        <w:rPr>
          <w:rFonts w:ascii="Arial" w:hAnsi="Arial" w:cs="Arial"/>
          <w:szCs w:val="24"/>
        </w:rPr>
        <w:t>DMS</w:t>
      </w:r>
      <w:r w:rsidRPr="00B64399">
        <w:rPr>
          <w:rFonts w:ascii="Arial" w:hAnsi="Arial" w:cs="Arial"/>
          <w:szCs w:val="24"/>
        </w:rPr>
        <w:t xml:space="preserve"> of all reported incidents. All Child Protection referrals should be logged and detail forms completed. All notes, record of actions taken and outcomes must be recorded. This information should</w:t>
      </w:r>
      <w:r w:rsidR="00E464B9" w:rsidRPr="00B64399">
        <w:rPr>
          <w:rFonts w:ascii="Arial" w:hAnsi="Arial" w:cs="Arial"/>
          <w:szCs w:val="24"/>
        </w:rPr>
        <w:t xml:space="preserve"> be kept in the pupil’s locked c</w:t>
      </w:r>
      <w:r w:rsidRPr="00B64399">
        <w:rPr>
          <w:rFonts w:ascii="Arial" w:hAnsi="Arial" w:cs="Arial"/>
          <w:szCs w:val="24"/>
        </w:rPr>
        <w:t xml:space="preserve">hild protection file. Copies of Child Protection Case Conference reports, Panel reports and relevant documents should be held in the pupil’s </w:t>
      </w:r>
      <w:r w:rsidR="00863074" w:rsidRPr="00B64399">
        <w:rPr>
          <w:rFonts w:ascii="Arial" w:hAnsi="Arial" w:cs="Arial"/>
          <w:szCs w:val="24"/>
        </w:rPr>
        <w:t>child protection</w:t>
      </w:r>
      <w:r w:rsidRPr="00B64399">
        <w:rPr>
          <w:rFonts w:ascii="Arial" w:hAnsi="Arial" w:cs="Arial"/>
          <w:szCs w:val="24"/>
        </w:rPr>
        <w:t xml:space="preserve"> file. A chronology shoul</w:t>
      </w:r>
      <w:r w:rsidR="00863074" w:rsidRPr="00B64399">
        <w:rPr>
          <w:rFonts w:ascii="Arial" w:hAnsi="Arial" w:cs="Arial"/>
          <w:szCs w:val="24"/>
        </w:rPr>
        <w:t>d also be kept in the pupil’s child protection</w:t>
      </w:r>
      <w:r w:rsidRPr="00B64399">
        <w:rPr>
          <w:rFonts w:ascii="Arial" w:hAnsi="Arial" w:cs="Arial"/>
          <w:szCs w:val="24"/>
        </w:rPr>
        <w:t xml:space="preserve"> file. </w:t>
      </w:r>
    </w:p>
    <w:p w:rsidR="00211486" w:rsidRPr="00B64399" w:rsidRDefault="00211486" w:rsidP="00F86DC0">
      <w:pPr>
        <w:pStyle w:val="BodyText"/>
        <w:jc w:val="both"/>
        <w:rPr>
          <w:rFonts w:ascii="Arial" w:hAnsi="Arial" w:cs="Arial"/>
          <w:szCs w:val="24"/>
        </w:rPr>
      </w:pPr>
    </w:p>
    <w:p w:rsidR="00211486" w:rsidRPr="00B64399" w:rsidRDefault="00211486" w:rsidP="00F86DC0">
      <w:pPr>
        <w:numPr>
          <w:ilvl w:val="0"/>
          <w:numId w:val="12"/>
        </w:numPr>
        <w:jc w:val="both"/>
        <w:rPr>
          <w:rFonts w:ascii="Arial" w:hAnsi="Arial" w:cs="Arial"/>
          <w:b/>
          <w:sz w:val="24"/>
          <w:szCs w:val="24"/>
        </w:rPr>
      </w:pPr>
      <w:r w:rsidRPr="00B64399">
        <w:rPr>
          <w:rFonts w:ascii="Arial" w:hAnsi="Arial" w:cs="Arial"/>
          <w:sz w:val="24"/>
          <w:szCs w:val="24"/>
        </w:rPr>
        <w:t xml:space="preserve">All recorded incidents should be reported to Civic Centre.  These will be recorded on </w:t>
      </w:r>
      <w:r w:rsidR="00863074" w:rsidRPr="00B64399">
        <w:rPr>
          <w:rFonts w:ascii="Arial" w:hAnsi="Arial" w:cs="Arial"/>
          <w:sz w:val="24"/>
          <w:szCs w:val="24"/>
        </w:rPr>
        <w:t xml:space="preserve">an </w:t>
      </w:r>
      <w:r w:rsidRPr="00B64399">
        <w:rPr>
          <w:rFonts w:ascii="Arial" w:hAnsi="Arial" w:cs="Arial"/>
          <w:sz w:val="24"/>
          <w:szCs w:val="24"/>
        </w:rPr>
        <w:t>authority database (Child Protection Officer)</w:t>
      </w:r>
      <w:r w:rsidR="00863074" w:rsidRPr="00B64399">
        <w:rPr>
          <w:rFonts w:ascii="Arial" w:hAnsi="Arial" w:cs="Arial"/>
          <w:sz w:val="24"/>
          <w:szCs w:val="24"/>
        </w:rPr>
        <w:t>.</w:t>
      </w:r>
    </w:p>
    <w:p w:rsidR="00211486" w:rsidRPr="00B64399" w:rsidRDefault="00211486" w:rsidP="00F86DC0">
      <w:pPr>
        <w:numPr>
          <w:ilvl w:val="0"/>
          <w:numId w:val="12"/>
        </w:numPr>
        <w:jc w:val="both"/>
        <w:rPr>
          <w:rFonts w:ascii="Arial" w:hAnsi="Arial" w:cs="Arial"/>
          <w:b/>
          <w:sz w:val="24"/>
          <w:szCs w:val="24"/>
        </w:rPr>
      </w:pPr>
      <w:r w:rsidRPr="00B64399">
        <w:rPr>
          <w:rFonts w:ascii="Arial" w:hAnsi="Arial" w:cs="Arial"/>
          <w:sz w:val="24"/>
          <w:szCs w:val="24"/>
        </w:rPr>
        <w:t>DMS will ensure a red dot (or something similar) is placed on a pupil’s record card (PPR) to indicate that there is a Child Protection issue about this pupil or a member of their family.  (Details will not be given of the issue unless it is necessary for the safety and well-being of the student concerned).</w:t>
      </w:r>
    </w:p>
    <w:p w:rsidR="00AB1976" w:rsidRPr="00B64399" w:rsidRDefault="00E34270" w:rsidP="00F86DC0">
      <w:pPr>
        <w:numPr>
          <w:ilvl w:val="0"/>
          <w:numId w:val="12"/>
        </w:numPr>
        <w:jc w:val="both"/>
        <w:rPr>
          <w:rFonts w:ascii="Arial" w:hAnsi="Arial" w:cs="Arial"/>
          <w:b/>
          <w:sz w:val="24"/>
          <w:szCs w:val="24"/>
        </w:rPr>
      </w:pPr>
      <w:r w:rsidRPr="00B64399">
        <w:rPr>
          <w:rFonts w:ascii="Arial" w:hAnsi="Arial" w:cs="Arial"/>
          <w:sz w:val="24"/>
          <w:szCs w:val="24"/>
        </w:rPr>
        <w:lastRenderedPageBreak/>
        <w:t xml:space="preserve">Whilst no details of child protection incidents will be recorded on Seemis pastoral notes due to their confidential nature, it is important that the Seemis chronology acknowledges that there has been a significant event.  In these situations, an entry stating ‘See DMS’ should be inserted in the pastoral notes.  The DMS can then determine what information is appropriate to be shared with relevant staff.  </w:t>
      </w:r>
    </w:p>
    <w:p w:rsidR="00211486" w:rsidRPr="00B64399" w:rsidRDefault="00211486" w:rsidP="00F86DC0">
      <w:pPr>
        <w:jc w:val="both"/>
        <w:rPr>
          <w:rFonts w:ascii="Arial" w:hAnsi="Arial" w:cs="Arial"/>
          <w:b/>
          <w:sz w:val="24"/>
          <w:szCs w:val="24"/>
        </w:rPr>
      </w:pPr>
    </w:p>
    <w:p w:rsidR="005A1ED6" w:rsidRPr="00B64399" w:rsidRDefault="005A1ED6" w:rsidP="00F86DC0">
      <w:pPr>
        <w:jc w:val="both"/>
        <w:rPr>
          <w:rFonts w:ascii="Arial" w:hAnsi="Arial" w:cs="Arial"/>
          <w:b/>
          <w:sz w:val="24"/>
          <w:szCs w:val="24"/>
        </w:rPr>
      </w:pPr>
      <w:r w:rsidRPr="00B64399">
        <w:rPr>
          <w:rFonts w:ascii="Arial" w:hAnsi="Arial" w:cs="Arial"/>
          <w:b/>
          <w:sz w:val="24"/>
          <w:szCs w:val="24"/>
        </w:rPr>
        <w:t>PROVIDING TRAINING</w:t>
      </w:r>
    </w:p>
    <w:p w:rsidR="005A1ED6" w:rsidRPr="00B64399" w:rsidRDefault="005A1ED6" w:rsidP="00F86DC0">
      <w:pPr>
        <w:pStyle w:val="BodyText"/>
        <w:jc w:val="both"/>
        <w:rPr>
          <w:rFonts w:ascii="Arial" w:hAnsi="Arial" w:cs="Arial"/>
          <w:szCs w:val="24"/>
        </w:rPr>
      </w:pPr>
      <w:r w:rsidRPr="00B64399">
        <w:rPr>
          <w:rFonts w:ascii="Arial" w:hAnsi="Arial" w:cs="Arial"/>
          <w:szCs w:val="24"/>
        </w:rPr>
        <w:t>This school will ensure that all members of staff both teaching and non-teaching will participate in annual training provided by the Head Teacher or Designated Member of Staff (DMS).  In addition, new members of staff will have the opportunity to attend West Lothian Council’s multi-agency training on child protection.  Members of staff should attend Authority DMS training prior to taking on the role of DMS if possible or as soon as possible after appointment to the role. In addition, it is recommended that DMS also attend multi-agency training on risk assessment, child sexual exploitation and working with non-engaging families.  Existing DMS should attend the annual training provided each session.</w:t>
      </w:r>
    </w:p>
    <w:p w:rsidR="005A1ED6" w:rsidRPr="00B64399" w:rsidRDefault="005A1ED6" w:rsidP="00F86DC0">
      <w:pPr>
        <w:pStyle w:val="BodyText"/>
        <w:jc w:val="both"/>
        <w:rPr>
          <w:rFonts w:ascii="Arial" w:hAnsi="Arial" w:cs="Arial"/>
          <w:szCs w:val="24"/>
        </w:rPr>
      </w:pPr>
    </w:p>
    <w:p w:rsidR="005A1ED6" w:rsidRPr="00B64399" w:rsidRDefault="005A1ED6" w:rsidP="00F86DC0">
      <w:pPr>
        <w:pStyle w:val="BodyText"/>
        <w:jc w:val="both"/>
        <w:rPr>
          <w:rFonts w:ascii="Arial" w:hAnsi="Arial" w:cs="Arial"/>
          <w:szCs w:val="24"/>
        </w:rPr>
      </w:pPr>
      <w:r w:rsidRPr="00B64399">
        <w:rPr>
          <w:rFonts w:ascii="Arial" w:hAnsi="Arial" w:cs="Arial"/>
          <w:szCs w:val="24"/>
        </w:rPr>
        <w:t xml:space="preserve">A session on basic child protection and handling an allegation will be delivered to probationer teachers on their first day in school prior to commencing work with children and young people.  Further training on child protection in practice will then be delivered as part of their career long professional learning programme. </w:t>
      </w:r>
    </w:p>
    <w:p w:rsidR="005A1ED6" w:rsidRPr="00B64399" w:rsidRDefault="005A1ED6" w:rsidP="00F86DC0">
      <w:pPr>
        <w:jc w:val="both"/>
        <w:rPr>
          <w:rFonts w:ascii="Arial" w:hAnsi="Arial" w:cs="Arial"/>
          <w:sz w:val="24"/>
          <w:szCs w:val="24"/>
        </w:rPr>
      </w:pPr>
    </w:p>
    <w:p w:rsidR="005A1ED6" w:rsidRPr="00B64399" w:rsidRDefault="005A1ED6" w:rsidP="00F86DC0">
      <w:pPr>
        <w:jc w:val="both"/>
        <w:rPr>
          <w:rFonts w:ascii="Arial" w:hAnsi="Arial" w:cs="Arial"/>
          <w:sz w:val="24"/>
          <w:szCs w:val="24"/>
        </w:rPr>
      </w:pPr>
      <w:r w:rsidRPr="00B64399">
        <w:rPr>
          <w:rFonts w:ascii="Arial" w:hAnsi="Arial" w:cs="Arial"/>
          <w:sz w:val="24"/>
          <w:szCs w:val="24"/>
        </w:rPr>
        <w:t>All new staff will be given information on Child Protection procedures in school as part of their induction. This will include a personal aide memoire card and identification of the DMS(s) within the school.</w:t>
      </w:r>
    </w:p>
    <w:p w:rsidR="00E464B9" w:rsidRPr="00B64399" w:rsidRDefault="00E464B9" w:rsidP="00F86DC0">
      <w:pPr>
        <w:jc w:val="both"/>
        <w:rPr>
          <w:rFonts w:ascii="Arial" w:hAnsi="Arial" w:cs="Arial"/>
          <w:sz w:val="24"/>
          <w:szCs w:val="24"/>
        </w:rPr>
      </w:pPr>
    </w:p>
    <w:p w:rsidR="00E464B9" w:rsidRPr="00B64399" w:rsidRDefault="00E464B9" w:rsidP="00F86DC0">
      <w:pPr>
        <w:jc w:val="both"/>
        <w:rPr>
          <w:rFonts w:ascii="Arial" w:hAnsi="Arial" w:cs="Arial"/>
          <w:sz w:val="24"/>
          <w:szCs w:val="24"/>
        </w:rPr>
      </w:pPr>
      <w:r w:rsidRPr="00B64399">
        <w:rPr>
          <w:rFonts w:ascii="Arial" w:hAnsi="Arial" w:cs="Arial"/>
          <w:sz w:val="24"/>
          <w:szCs w:val="24"/>
        </w:rPr>
        <w:t xml:space="preserve">All parent helpers engaged in activities in school will be given information on Child Protection procedures as part of their induction and thereafter on an annual basis.  This will include a personal aide memoire card and identification of the DMS(s) within the school. </w:t>
      </w:r>
    </w:p>
    <w:p w:rsidR="005A1ED6" w:rsidRPr="00B64399" w:rsidRDefault="005A1ED6" w:rsidP="00F86DC0">
      <w:pPr>
        <w:pStyle w:val="Heading2"/>
        <w:jc w:val="both"/>
        <w:rPr>
          <w:rFonts w:ascii="Arial" w:hAnsi="Arial" w:cs="Arial"/>
          <w:szCs w:val="24"/>
        </w:rPr>
      </w:pPr>
    </w:p>
    <w:p w:rsidR="00211486" w:rsidRPr="00B64399" w:rsidRDefault="00211486" w:rsidP="00F86DC0">
      <w:pPr>
        <w:pStyle w:val="Heading2"/>
        <w:jc w:val="both"/>
        <w:rPr>
          <w:rFonts w:ascii="Arial" w:hAnsi="Arial" w:cs="Arial"/>
          <w:szCs w:val="24"/>
        </w:rPr>
      </w:pPr>
      <w:r w:rsidRPr="00B64399">
        <w:rPr>
          <w:rFonts w:ascii="Arial" w:hAnsi="Arial" w:cs="Arial"/>
          <w:szCs w:val="24"/>
        </w:rPr>
        <w:t>LEARNING &amp; TEACHING</w:t>
      </w:r>
    </w:p>
    <w:p w:rsidR="00211486" w:rsidRPr="00B64399" w:rsidRDefault="00211486" w:rsidP="00F86DC0">
      <w:pPr>
        <w:pStyle w:val="BodyText"/>
        <w:jc w:val="both"/>
        <w:rPr>
          <w:rFonts w:ascii="Arial" w:hAnsi="Arial" w:cs="Arial"/>
          <w:szCs w:val="24"/>
        </w:rPr>
      </w:pPr>
      <w:r w:rsidRPr="00B64399">
        <w:rPr>
          <w:rFonts w:ascii="Arial" w:hAnsi="Arial" w:cs="Arial"/>
          <w:szCs w:val="24"/>
        </w:rPr>
        <w:t>The following guidelines will be used to implement this policy:</w:t>
      </w:r>
    </w:p>
    <w:p w:rsidR="00211486" w:rsidRPr="00B64399" w:rsidRDefault="00211486" w:rsidP="00F86DC0">
      <w:pPr>
        <w:jc w:val="both"/>
        <w:rPr>
          <w:rFonts w:ascii="Arial" w:hAnsi="Arial" w:cs="Arial"/>
          <w:sz w:val="24"/>
          <w:szCs w:val="24"/>
        </w:rPr>
      </w:pPr>
    </w:p>
    <w:p w:rsidR="00E34270" w:rsidRPr="007B3446" w:rsidRDefault="00795111" w:rsidP="00F86DC0">
      <w:pPr>
        <w:jc w:val="both"/>
        <w:rPr>
          <w:rFonts w:ascii="Arial" w:hAnsi="Arial" w:cs="Arial"/>
          <w:sz w:val="24"/>
          <w:szCs w:val="24"/>
        </w:rPr>
      </w:pPr>
      <w:r w:rsidRPr="007B3446">
        <w:rPr>
          <w:rFonts w:ascii="Arial" w:hAnsi="Arial" w:cs="Arial"/>
          <w:sz w:val="24"/>
          <w:szCs w:val="24"/>
        </w:rPr>
        <w:t xml:space="preserve">Curriculum for Excellence </w:t>
      </w:r>
      <w:r w:rsidR="00E34270" w:rsidRPr="007B3446">
        <w:rPr>
          <w:rFonts w:ascii="Arial" w:hAnsi="Arial" w:cs="Arial"/>
          <w:sz w:val="24"/>
          <w:szCs w:val="24"/>
        </w:rPr>
        <w:t>(</w:t>
      </w:r>
      <w:r w:rsidRPr="007B3446">
        <w:rPr>
          <w:rFonts w:ascii="Arial" w:hAnsi="Arial" w:cs="Arial"/>
          <w:sz w:val="24"/>
          <w:szCs w:val="24"/>
        </w:rPr>
        <w:t>Health</w:t>
      </w:r>
      <w:r w:rsidR="00E03884" w:rsidRPr="007B3446">
        <w:rPr>
          <w:rFonts w:ascii="Arial" w:hAnsi="Arial" w:cs="Arial"/>
          <w:sz w:val="24"/>
          <w:szCs w:val="24"/>
        </w:rPr>
        <w:t xml:space="preserve"> </w:t>
      </w:r>
      <w:r w:rsidRPr="007B3446">
        <w:rPr>
          <w:rFonts w:ascii="Arial" w:hAnsi="Arial" w:cs="Arial"/>
          <w:sz w:val="24"/>
          <w:szCs w:val="24"/>
        </w:rPr>
        <w:t>&amp;</w:t>
      </w:r>
      <w:r w:rsidR="00E03884" w:rsidRPr="007B3446">
        <w:rPr>
          <w:rFonts w:ascii="Arial" w:hAnsi="Arial" w:cs="Arial"/>
          <w:sz w:val="24"/>
          <w:szCs w:val="24"/>
        </w:rPr>
        <w:t xml:space="preserve"> </w:t>
      </w:r>
      <w:r w:rsidRPr="007B3446">
        <w:rPr>
          <w:rFonts w:ascii="Arial" w:hAnsi="Arial" w:cs="Arial"/>
          <w:sz w:val="24"/>
          <w:szCs w:val="24"/>
        </w:rPr>
        <w:t>Well Being</w:t>
      </w:r>
      <w:r w:rsidR="00E34270" w:rsidRPr="007B3446">
        <w:rPr>
          <w:rFonts w:ascii="Arial" w:hAnsi="Arial" w:cs="Arial"/>
          <w:sz w:val="24"/>
          <w:szCs w:val="24"/>
        </w:rPr>
        <w:t>)</w:t>
      </w:r>
      <w:r w:rsidR="007B3446" w:rsidRPr="007B3446">
        <w:rPr>
          <w:rFonts w:ascii="Arial" w:hAnsi="Arial" w:cs="Arial"/>
          <w:sz w:val="24"/>
          <w:szCs w:val="24"/>
        </w:rPr>
        <w:t xml:space="preserve">, How Good is Our Early Learning and Childcare </w:t>
      </w:r>
      <w:r w:rsidR="00E34270" w:rsidRPr="007B3446">
        <w:rPr>
          <w:rFonts w:ascii="Arial" w:hAnsi="Arial" w:cs="Arial"/>
          <w:sz w:val="24"/>
          <w:szCs w:val="24"/>
        </w:rPr>
        <w:t>and How Good is Our School 4.</w:t>
      </w:r>
    </w:p>
    <w:p w:rsidR="00211486" w:rsidRPr="007B3446" w:rsidRDefault="00211486" w:rsidP="00F86DC0">
      <w:pPr>
        <w:jc w:val="both"/>
        <w:rPr>
          <w:rFonts w:ascii="Arial" w:hAnsi="Arial" w:cs="Arial"/>
          <w:sz w:val="24"/>
          <w:szCs w:val="24"/>
        </w:rPr>
      </w:pPr>
      <w:r w:rsidRPr="007B3446">
        <w:rPr>
          <w:rFonts w:ascii="Arial" w:hAnsi="Arial" w:cs="Arial"/>
          <w:sz w:val="24"/>
          <w:szCs w:val="24"/>
        </w:rPr>
        <w:t>For further information please refer to the</w:t>
      </w:r>
      <w:r w:rsidR="007B3446" w:rsidRPr="007B3446">
        <w:rPr>
          <w:rFonts w:ascii="Arial" w:hAnsi="Arial" w:cs="Arial"/>
          <w:sz w:val="24"/>
          <w:szCs w:val="24"/>
        </w:rPr>
        <w:t xml:space="preserve"> following programmes in the Health and Wellbeing</w:t>
      </w:r>
      <w:r w:rsidRPr="007B3446">
        <w:rPr>
          <w:rFonts w:ascii="Arial" w:hAnsi="Arial" w:cs="Arial"/>
          <w:sz w:val="24"/>
          <w:szCs w:val="24"/>
        </w:rPr>
        <w:t xml:space="preserve"> Curriculum.</w:t>
      </w:r>
    </w:p>
    <w:p w:rsidR="00E03884" w:rsidRPr="007B3446" w:rsidRDefault="00E03884" w:rsidP="00F86DC0">
      <w:pPr>
        <w:numPr>
          <w:ilvl w:val="0"/>
          <w:numId w:val="13"/>
        </w:numPr>
        <w:jc w:val="both"/>
        <w:rPr>
          <w:rFonts w:ascii="Arial" w:hAnsi="Arial" w:cs="Arial"/>
          <w:sz w:val="24"/>
          <w:szCs w:val="24"/>
        </w:rPr>
      </w:pPr>
      <w:r w:rsidRPr="007B3446">
        <w:rPr>
          <w:rFonts w:ascii="Arial" w:hAnsi="Arial" w:cs="Arial"/>
          <w:sz w:val="24"/>
          <w:szCs w:val="24"/>
        </w:rPr>
        <w:t>Relationships, Sexual Health and Parenthood Programmes.</w:t>
      </w:r>
    </w:p>
    <w:p w:rsidR="00E34270" w:rsidRPr="007B3446" w:rsidRDefault="00E34270" w:rsidP="00F86DC0">
      <w:pPr>
        <w:numPr>
          <w:ilvl w:val="0"/>
          <w:numId w:val="13"/>
        </w:numPr>
        <w:jc w:val="both"/>
        <w:rPr>
          <w:rFonts w:ascii="Arial" w:hAnsi="Arial" w:cs="Arial"/>
          <w:sz w:val="24"/>
          <w:szCs w:val="24"/>
        </w:rPr>
      </w:pPr>
      <w:r w:rsidRPr="007B3446">
        <w:rPr>
          <w:rFonts w:ascii="Arial" w:hAnsi="Arial" w:cs="Arial"/>
          <w:sz w:val="24"/>
          <w:szCs w:val="24"/>
        </w:rPr>
        <w:t>The Rights Respecting Schools Award</w:t>
      </w:r>
    </w:p>
    <w:p w:rsidR="00211486" w:rsidRPr="007B3446" w:rsidRDefault="00795111" w:rsidP="00F86DC0">
      <w:pPr>
        <w:numPr>
          <w:ilvl w:val="0"/>
          <w:numId w:val="13"/>
        </w:numPr>
        <w:jc w:val="both"/>
        <w:rPr>
          <w:rFonts w:ascii="Arial" w:hAnsi="Arial" w:cs="Arial"/>
          <w:sz w:val="24"/>
          <w:szCs w:val="24"/>
        </w:rPr>
      </w:pPr>
      <w:r w:rsidRPr="007B3446">
        <w:rPr>
          <w:rFonts w:ascii="Arial" w:hAnsi="Arial" w:cs="Arial"/>
          <w:sz w:val="24"/>
          <w:szCs w:val="24"/>
        </w:rPr>
        <w:t>Drug &amp; Sex Education, Internet Safety</w:t>
      </w:r>
      <w:r w:rsidR="000C74F0" w:rsidRPr="007B3446">
        <w:rPr>
          <w:rFonts w:ascii="Arial" w:hAnsi="Arial" w:cs="Arial"/>
          <w:sz w:val="24"/>
          <w:szCs w:val="24"/>
        </w:rPr>
        <w:t xml:space="preserve"> etc</w:t>
      </w:r>
    </w:p>
    <w:p w:rsidR="00211486" w:rsidRPr="007B3446" w:rsidRDefault="00211486" w:rsidP="00F86DC0">
      <w:pPr>
        <w:numPr>
          <w:ilvl w:val="0"/>
          <w:numId w:val="13"/>
        </w:numPr>
        <w:jc w:val="both"/>
        <w:rPr>
          <w:rFonts w:ascii="Arial" w:hAnsi="Arial" w:cs="Arial"/>
          <w:sz w:val="24"/>
          <w:szCs w:val="24"/>
        </w:rPr>
      </w:pPr>
      <w:r w:rsidRPr="007B3446">
        <w:rPr>
          <w:rFonts w:ascii="Arial" w:hAnsi="Arial" w:cs="Arial"/>
          <w:sz w:val="24"/>
          <w:szCs w:val="24"/>
        </w:rPr>
        <w:t>Citizenship</w:t>
      </w:r>
    </w:p>
    <w:p w:rsidR="00211486" w:rsidRPr="007B3446" w:rsidRDefault="00211486" w:rsidP="00F86DC0">
      <w:pPr>
        <w:numPr>
          <w:ilvl w:val="0"/>
          <w:numId w:val="13"/>
        </w:numPr>
        <w:jc w:val="both"/>
        <w:rPr>
          <w:rFonts w:ascii="Arial" w:hAnsi="Arial" w:cs="Arial"/>
          <w:sz w:val="24"/>
          <w:szCs w:val="24"/>
        </w:rPr>
      </w:pPr>
      <w:r w:rsidRPr="007B3446">
        <w:rPr>
          <w:rFonts w:ascii="Arial" w:hAnsi="Arial" w:cs="Arial"/>
          <w:sz w:val="24"/>
          <w:szCs w:val="24"/>
        </w:rPr>
        <w:t>Personal Safety</w:t>
      </w:r>
      <w:r w:rsidR="00E03884" w:rsidRPr="007B3446">
        <w:rPr>
          <w:rFonts w:ascii="Arial" w:hAnsi="Arial" w:cs="Arial"/>
          <w:sz w:val="24"/>
          <w:szCs w:val="24"/>
        </w:rPr>
        <w:t>.</w:t>
      </w:r>
    </w:p>
    <w:p w:rsidR="007B3446" w:rsidRPr="00B64399" w:rsidRDefault="007B3446" w:rsidP="007B3446">
      <w:pPr>
        <w:ind w:left="360"/>
        <w:jc w:val="both"/>
        <w:rPr>
          <w:rFonts w:ascii="Arial" w:hAnsi="Arial" w:cs="Arial"/>
          <w:color w:val="FF0000"/>
          <w:sz w:val="24"/>
          <w:szCs w:val="24"/>
        </w:rPr>
      </w:pPr>
    </w:p>
    <w:p w:rsidR="00E03884" w:rsidRPr="00B64399" w:rsidRDefault="00115790" w:rsidP="00F86DC0">
      <w:pPr>
        <w:pStyle w:val="Heading2"/>
        <w:jc w:val="both"/>
        <w:rPr>
          <w:rFonts w:ascii="Arial" w:hAnsi="Arial" w:cs="Arial"/>
          <w:szCs w:val="24"/>
        </w:rPr>
      </w:pPr>
      <w:r w:rsidRPr="00B64399">
        <w:rPr>
          <w:rFonts w:ascii="Arial" w:hAnsi="Arial" w:cs="Arial"/>
          <w:szCs w:val="24"/>
        </w:rPr>
        <w:t>DIGITAL LEARNING</w:t>
      </w:r>
      <w:r w:rsidR="00211486" w:rsidRPr="00B64399">
        <w:rPr>
          <w:rFonts w:ascii="Arial" w:hAnsi="Arial" w:cs="Arial"/>
          <w:szCs w:val="24"/>
        </w:rPr>
        <w:t xml:space="preserve"> </w:t>
      </w:r>
    </w:p>
    <w:p w:rsidR="00E03884" w:rsidRPr="00B64399" w:rsidRDefault="00E03884" w:rsidP="00F86DC0">
      <w:pPr>
        <w:pStyle w:val="Heading2"/>
        <w:jc w:val="both"/>
        <w:rPr>
          <w:rFonts w:ascii="Arial" w:hAnsi="Arial" w:cs="Arial"/>
          <w:szCs w:val="24"/>
        </w:rPr>
      </w:pPr>
    </w:p>
    <w:p w:rsidR="00115790" w:rsidRPr="00B64399" w:rsidRDefault="00115790" w:rsidP="00F86DC0">
      <w:pPr>
        <w:pStyle w:val="Heading2"/>
        <w:jc w:val="both"/>
        <w:rPr>
          <w:rFonts w:ascii="Arial" w:hAnsi="Arial" w:cs="Arial"/>
          <w:b w:val="0"/>
          <w:szCs w:val="24"/>
        </w:rPr>
      </w:pPr>
      <w:r w:rsidRPr="00B64399">
        <w:rPr>
          <w:rFonts w:ascii="Arial" w:hAnsi="Arial" w:cs="Arial"/>
          <w:b w:val="0"/>
          <w:szCs w:val="24"/>
        </w:rPr>
        <w:t>Digital technology is a central consideration in all areas of curriculum and assessment delivery.  West Lothian Council recogni</w:t>
      </w:r>
      <w:r w:rsidR="00B355F0" w:rsidRPr="00B64399">
        <w:rPr>
          <w:rFonts w:ascii="Arial" w:hAnsi="Arial" w:cs="Arial"/>
          <w:b w:val="0"/>
          <w:szCs w:val="24"/>
        </w:rPr>
        <w:t>s</w:t>
      </w:r>
      <w:r w:rsidRPr="00B64399">
        <w:rPr>
          <w:rFonts w:ascii="Arial" w:hAnsi="Arial" w:cs="Arial"/>
          <w:b w:val="0"/>
          <w:szCs w:val="24"/>
        </w:rPr>
        <w:t xml:space="preserve">es and welcomes the use of all digital tools, both personal and school owned.  </w:t>
      </w:r>
      <w:r w:rsidR="00964862" w:rsidRPr="00B64399">
        <w:rPr>
          <w:rFonts w:ascii="Arial" w:hAnsi="Arial" w:cs="Arial"/>
          <w:b w:val="0"/>
          <w:szCs w:val="24"/>
        </w:rPr>
        <w:t xml:space="preserve">This school has </w:t>
      </w:r>
      <w:r w:rsidR="00703DA5" w:rsidRPr="00B64399">
        <w:rPr>
          <w:rFonts w:ascii="Arial" w:hAnsi="Arial" w:cs="Arial"/>
          <w:b w:val="0"/>
          <w:szCs w:val="24"/>
        </w:rPr>
        <w:t>develop</w:t>
      </w:r>
      <w:r w:rsidR="00964862" w:rsidRPr="00B64399">
        <w:rPr>
          <w:rFonts w:ascii="Arial" w:hAnsi="Arial" w:cs="Arial"/>
          <w:b w:val="0"/>
          <w:szCs w:val="24"/>
        </w:rPr>
        <w:t>ed</w:t>
      </w:r>
      <w:r w:rsidR="00703DA5" w:rsidRPr="00B64399">
        <w:rPr>
          <w:rFonts w:ascii="Arial" w:hAnsi="Arial" w:cs="Arial"/>
          <w:b w:val="0"/>
          <w:szCs w:val="24"/>
        </w:rPr>
        <w:t xml:space="preserve"> a Charter for the use of these digital tools which is child led and child centred.  </w:t>
      </w:r>
      <w:r w:rsidR="00964862" w:rsidRPr="00B64399">
        <w:rPr>
          <w:rFonts w:ascii="Arial" w:hAnsi="Arial" w:cs="Arial"/>
          <w:b w:val="0"/>
          <w:szCs w:val="24"/>
        </w:rPr>
        <w:t>We</w:t>
      </w:r>
      <w:r w:rsidR="00703DA5" w:rsidRPr="00B64399">
        <w:rPr>
          <w:rFonts w:ascii="Arial" w:hAnsi="Arial" w:cs="Arial"/>
          <w:b w:val="0"/>
          <w:szCs w:val="24"/>
        </w:rPr>
        <w:t xml:space="preserve"> recogni</w:t>
      </w:r>
      <w:r w:rsidR="00B355F0" w:rsidRPr="00B64399">
        <w:rPr>
          <w:rFonts w:ascii="Arial" w:hAnsi="Arial" w:cs="Arial"/>
          <w:b w:val="0"/>
          <w:szCs w:val="24"/>
        </w:rPr>
        <w:t>s</w:t>
      </w:r>
      <w:r w:rsidR="00703DA5" w:rsidRPr="00B64399">
        <w:rPr>
          <w:rFonts w:ascii="Arial" w:hAnsi="Arial" w:cs="Arial"/>
          <w:b w:val="0"/>
          <w:szCs w:val="24"/>
        </w:rPr>
        <w:t xml:space="preserve">e that </w:t>
      </w:r>
      <w:r w:rsidR="00703DA5" w:rsidRPr="00B64399">
        <w:rPr>
          <w:rFonts w:ascii="Arial" w:hAnsi="Arial" w:cs="Arial"/>
          <w:b w:val="0"/>
          <w:szCs w:val="24"/>
        </w:rPr>
        <w:lastRenderedPageBreak/>
        <w:t>parents</w:t>
      </w:r>
      <w:r w:rsidR="00B355F0" w:rsidRPr="00B64399">
        <w:rPr>
          <w:rFonts w:ascii="Arial" w:hAnsi="Arial" w:cs="Arial"/>
          <w:b w:val="0"/>
          <w:szCs w:val="24"/>
        </w:rPr>
        <w:t>/carers</w:t>
      </w:r>
      <w:r w:rsidR="00703DA5" w:rsidRPr="00B64399">
        <w:rPr>
          <w:rFonts w:ascii="Arial" w:hAnsi="Arial" w:cs="Arial"/>
          <w:b w:val="0"/>
          <w:szCs w:val="24"/>
        </w:rPr>
        <w:t xml:space="preserve">, staff and the wider school community have a key role in contributing to this Charter and in ensuring it is relevant and meaningful to each child.   </w:t>
      </w:r>
    </w:p>
    <w:p w:rsidR="00115790" w:rsidRPr="00B64399" w:rsidRDefault="00115790" w:rsidP="00F86DC0">
      <w:pPr>
        <w:pStyle w:val="Heading2"/>
        <w:jc w:val="both"/>
        <w:rPr>
          <w:rFonts w:ascii="Arial" w:hAnsi="Arial" w:cs="Arial"/>
          <w:b w:val="0"/>
          <w:szCs w:val="24"/>
        </w:rPr>
      </w:pPr>
    </w:p>
    <w:p w:rsidR="00703DA5" w:rsidRPr="00B64399" w:rsidRDefault="00703DA5" w:rsidP="00F86DC0">
      <w:pPr>
        <w:pStyle w:val="BodyText"/>
        <w:jc w:val="both"/>
        <w:rPr>
          <w:rFonts w:ascii="Arial" w:hAnsi="Arial" w:cs="Arial"/>
          <w:szCs w:val="24"/>
        </w:rPr>
      </w:pPr>
      <w:r w:rsidRPr="00B64399">
        <w:rPr>
          <w:rFonts w:ascii="Arial" w:hAnsi="Arial" w:cs="Arial"/>
          <w:szCs w:val="24"/>
        </w:rPr>
        <w:t xml:space="preserve">West Lothian Council acknowledges that in addition to the significant benefits to learning in using digital technology, there are also risks inherent in the online world.  The Curriculum for Excellence </w:t>
      </w:r>
      <w:r w:rsidR="00B355F0" w:rsidRPr="00B64399">
        <w:rPr>
          <w:rFonts w:ascii="Arial" w:hAnsi="Arial" w:cs="Arial"/>
          <w:szCs w:val="24"/>
        </w:rPr>
        <w:t xml:space="preserve">provides experiences for learners to develop an evolving understanding of these opportunities and risks and how to keep themselves and others safe in the process.  </w:t>
      </w:r>
      <w:r w:rsidR="00964862" w:rsidRPr="00B64399">
        <w:rPr>
          <w:rFonts w:ascii="Arial" w:hAnsi="Arial" w:cs="Arial"/>
          <w:szCs w:val="24"/>
        </w:rPr>
        <w:t>This school will</w:t>
      </w:r>
      <w:r w:rsidR="00B355F0" w:rsidRPr="00B64399">
        <w:rPr>
          <w:rFonts w:ascii="Arial" w:hAnsi="Arial" w:cs="Arial"/>
          <w:szCs w:val="24"/>
        </w:rPr>
        <w:t xml:space="preserve"> work with parents and carers to develop their understanding of how they can support their child’s online activity and signpost appropriate resources.   </w:t>
      </w:r>
      <w:r w:rsidRPr="00B64399">
        <w:rPr>
          <w:rFonts w:ascii="Arial" w:hAnsi="Arial" w:cs="Arial"/>
          <w:szCs w:val="24"/>
        </w:rPr>
        <w:t xml:space="preserve">  </w:t>
      </w:r>
    </w:p>
    <w:p w:rsidR="00703DA5" w:rsidRPr="00B64399" w:rsidRDefault="00703DA5" w:rsidP="00F86DC0">
      <w:pPr>
        <w:pStyle w:val="BodyText"/>
        <w:jc w:val="both"/>
        <w:rPr>
          <w:rFonts w:ascii="Arial" w:hAnsi="Arial" w:cs="Arial"/>
          <w:szCs w:val="24"/>
        </w:rPr>
      </w:pPr>
    </w:p>
    <w:p w:rsidR="00211486" w:rsidRPr="00B64399" w:rsidRDefault="00211486" w:rsidP="00F86DC0">
      <w:pPr>
        <w:jc w:val="both"/>
        <w:rPr>
          <w:rFonts w:ascii="Arial" w:hAnsi="Arial" w:cs="Arial"/>
          <w:sz w:val="24"/>
          <w:szCs w:val="24"/>
        </w:rPr>
      </w:pPr>
      <w:r w:rsidRPr="00B64399">
        <w:rPr>
          <w:rFonts w:ascii="Arial" w:hAnsi="Arial" w:cs="Arial"/>
          <w:sz w:val="24"/>
          <w:szCs w:val="24"/>
        </w:rPr>
        <w:t>West Lothian Education Services implements software to provide protection from inappropriate material on the internet without impeding the acquisition of information</w:t>
      </w:r>
      <w:r w:rsidR="00B355F0" w:rsidRPr="00B64399">
        <w:rPr>
          <w:rFonts w:ascii="Arial" w:hAnsi="Arial" w:cs="Arial"/>
          <w:sz w:val="24"/>
          <w:szCs w:val="24"/>
        </w:rPr>
        <w:t xml:space="preserve"> and monitors the activity of all users on the West Lothian network.</w:t>
      </w:r>
      <w:r w:rsidRPr="00B64399">
        <w:rPr>
          <w:rFonts w:ascii="Arial" w:hAnsi="Arial" w:cs="Arial"/>
          <w:sz w:val="24"/>
          <w:szCs w:val="24"/>
        </w:rPr>
        <w:t xml:space="preserve">  </w:t>
      </w:r>
    </w:p>
    <w:p w:rsidR="00B355F0" w:rsidRPr="00B64399" w:rsidRDefault="00B355F0" w:rsidP="00F86DC0">
      <w:pPr>
        <w:jc w:val="both"/>
        <w:rPr>
          <w:rFonts w:ascii="Arial" w:hAnsi="Arial" w:cs="Arial"/>
          <w:sz w:val="24"/>
          <w:szCs w:val="24"/>
        </w:rPr>
      </w:pPr>
    </w:p>
    <w:p w:rsidR="00211486" w:rsidRPr="00B64399" w:rsidRDefault="00211486" w:rsidP="00F86DC0">
      <w:pPr>
        <w:jc w:val="both"/>
        <w:rPr>
          <w:rFonts w:ascii="Arial" w:hAnsi="Arial" w:cs="Arial"/>
          <w:sz w:val="24"/>
          <w:szCs w:val="24"/>
        </w:rPr>
      </w:pPr>
      <w:r w:rsidRPr="00B64399">
        <w:rPr>
          <w:rFonts w:ascii="Arial" w:hAnsi="Arial" w:cs="Arial"/>
          <w:sz w:val="24"/>
          <w:szCs w:val="24"/>
        </w:rPr>
        <w:t xml:space="preserve">West Lothian </w:t>
      </w:r>
      <w:r w:rsidR="00B355F0" w:rsidRPr="00B64399">
        <w:rPr>
          <w:rFonts w:ascii="Arial" w:hAnsi="Arial" w:cs="Arial"/>
          <w:sz w:val="24"/>
          <w:szCs w:val="24"/>
        </w:rPr>
        <w:t>Council</w:t>
      </w:r>
      <w:r w:rsidRPr="00B64399">
        <w:rPr>
          <w:rFonts w:ascii="Arial" w:hAnsi="Arial" w:cs="Arial"/>
          <w:sz w:val="24"/>
          <w:szCs w:val="24"/>
        </w:rPr>
        <w:t xml:space="preserve"> has internet rules for </w:t>
      </w:r>
      <w:r w:rsidR="00B355F0" w:rsidRPr="00B64399">
        <w:rPr>
          <w:rFonts w:ascii="Arial" w:hAnsi="Arial" w:cs="Arial"/>
          <w:sz w:val="24"/>
          <w:szCs w:val="24"/>
        </w:rPr>
        <w:t>all users</w:t>
      </w:r>
      <w:r w:rsidRPr="00B64399">
        <w:rPr>
          <w:rFonts w:ascii="Arial" w:hAnsi="Arial" w:cs="Arial"/>
          <w:sz w:val="24"/>
          <w:szCs w:val="24"/>
        </w:rPr>
        <w:t xml:space="preserve"> to help </w:t>
      </w:r>
      <w:r w:rsidR="00B355F0" w:rsidRPr="00B64399">
        <w:rPr>
          <w:rFonts w:ascii="Arial" w:hAnsi="Arial" w:cs="Arial"/>
          <w:sz w:val="24"/>
          <w:szCs w:val="24"/>
        </w:rPr>
        <w:t xml:space="preserve">them protect themselves and keep themselves and others safe.  </w:t>
      </w:r>
      <w:r w:rsidR="00E03884" w:rsidRPr="00B64399">
        <w:rPr>
          <w:rFonts w:ascii="Arial" w:hAnsi="Arial" w:cs="Arial"/>
          <w:sz w:val="24"/>
          <w:szCs w:val="24"/>
        </w:rPr>
        <w:t>This school implements a Responsible Internet User Agreement</w:t>
      </w:r>
      <w:r w:rsidR="00964862" w:rsidRPr="00B64399">
        <w:rPr>
          <w:rFonts w:ascii="Arial" w:hAnsi="Arial" w:cs="Arial"/>
          <w:sz w:val="24"/>
          <w:szCs w:val="24"/>
        </w:rPr>
        <w:t xml:space="preserve"> which</w:t>
      </w:r>
      <w:r w:rsidR="00E03884" w:rsidRPr="00B64399">
        <w:rPr>
          <w:rFonts w:ascii="Arial" w:hAnsi="Arial" w:cs="Arial"/>
          <w:sz w:val="24"/>
          <w:szCs w:val="24"/>
        </w:rPr>
        <w:t xml:space="preserve"> is signed by the child and his or her parent/carer or by the young person involved</w:t>
      </w:r>
      <w:r w:rsidR="00964862" w:rsidRPr="00B64399">
        <w:rPr>
          <w:rFonts w:ascii="Arial" w:hAnsi="Arial" w:cs="Arial"/>
          <w:sz w:val="24"/>
          <w:szCs w:val="24"/>
        </w:rPr>
        <w:t>.</w:t>
      </w:r>
      <w:r w:rsidRPr="00B64399">
        <w:rPr>
          <w:rFonts w:ascii="Arial" w:hAnsi="Arial" w:cs="Arial"/>
          <w:sz w:val="24"/>
          <w:szCs w:val="24"/>
        </w:rPr>
        <w:t xml:space="preserve"> </w:t>
      </w:r>
    </w:p>
    <w:p w:rsidR="00211486" w:rsidRPr="00B64399" w:rsidRDefault="00211486" w:rsidP="00F86DC0">
      <w:pPr>
        <w:jc w:val="both"/>
        <w:rPr>
          <w:rFonts w:ascii="Arial" w:hAnsi="Arial" w:cs="Arial"/>
          <w:sz w:val="24"/>
          <w:szCs w:val="24"/>
        </w:rPr>
      </w:pPr>
    </w:p>
    <w:p w:rsidR="00211486" w:rsidRPr="00B64399" w:rsidRDefault="00211486" w:rsidP="00F86DC0">
      <w:pPr>
        <w:jc w:val="both"/>
        <w:rPr>
          <w:rFonts w:ascii="Arial" w:hAnsi="Arial" w:cs="Arial"/>
          <w:sz w:val="24"/>
          <w:szCs w:val="24"/>
        </w:rPr>
      </w:pPr>
      <w:r w:rsidRPr="00B64399">
        <w:rPr>
          <w:rFonts w:ascii="Arial" w:hAnsi="Arial" w:cs="Arial"/>
          <w:sz w:val="24"/>
          <w:szCs w:val="24"/>
        </w:rPr>
        <w:t>Further information on safe use of the internet is available at:</w:t>
      </w:r>
    </w:p>
    <w:p w:rsidR="00CD4908" w:rsidRPr="00B64399" w:rsidRDefault="007B3446" w:rsidP="00F86DC0">
      <w:pPr>
        <w:jc w:val="both"/>
        <w:rPr>
          <w:rFonts w:ascii="Arial" w:hAnsi="Arial" w:cs="Arial"/>
          <w:sz w:val="24"/>
          <w:szCs w:val="24"/>
        </w:rPr>
      </w:pPr>
      <w:hyperlink r:id="rId11" w:history="1">
        <w:r w:rsidR="00CD4908" w:rsidRPr="00B64399">
          <w:rPr>
            <w:rStyle w:val="Hyperlink"/>
            <w:rFonts w:ascii="Arial" w:hAnsi="Arial" w:cs="Arial"/>
            <w:sz w:val="24"/>
            <w:szCs w:val="24"/>
          </w:rPr>
          <w:t>https://childline.org.uk/</w:t>
        </w:r>
      </w:hyperlink>
    </w:p>
    <w:p w:rsidR="00211486" w:rsidRPr="00B64399" w:rsidRDefault="007B3446" w:rsidP="00F86DC0">
      <w:pPr>
        <w:jc w:val="both"/>
        <w:rPr>
          <w:rStyle w:val="Hyperlink"/>
          <w:rFonts w:ascii="Arial" w:hAnsi="Arial" w:cs="Arial"/>
          <w:sz w:val="24"/>
          <w:szCs w:val="24"/>
        </w:rPr>
      </w:pPr>
      <w:hyperlink r:id="rId12" w:history="1">
        <w:r w:rsidR="00211486" w:rsidRPr="00B64399">
          <w:rPr>
            <w:rStyle w:val="Hyperlink"/>
            <w:rFonts w:ascii="Arial" w:hAnsi="Arial" w:cs="Arial"/>
            <w:sz w:val="24"/>
            <w:szCs w:val="24"/>
          </w:rPr>
          <w:t>http://www.besafeonline.org</w:t>
        </w:r>
      </w:hyperlink>
    </w:p>
    <w:p w:rsidR="00B3724C" w:rsidRDefault="007B3446" w:rsidP="00F86DC0">
      <w:pPr>
        <w:jc w:val="both"/>
        <w:rPr>
          <w:rStyle w:val="Hyperlink"/>
          <w:rFonts w:ascii="Arial" w:hAnsi="Arial" w:cs="Arial"/>
          <w:sz w:val="24"/>
          <w:szCs w:val="24"/>
        </w:rPr>
      </w:pPr>
      <w:hyperlink r:id="rId13" w:history="1">
        <w:r w:rsidR="00CD4908" w:rsidRPr="00B64399">
          <w:rPr>
            <w:rStyle w:val="Hyperlink"/>
            <w:rFonts w:ascii="Arial" w:hAnsi="Arial" w:cs="Arial"/>
            <w:sz w:val="24"/>
            <w:szCs w:val="24"/>
          </w:rPr>
          <w:t>http://www.thinkuknow.org.uk</w:t>
        </w:r>
      </w:hyperlink>
    </w:p>
    <w:p w:rsidR="00B64399" w:rsidRDefault="00B64399" w:rsidP="00F86DC0">
      <w:pPr>
        <w:jc w:val="both"/>
        <w:rPr>
          <w:rStyle w:val="Hyperlink"/>
          <w:rFonts w:ascii="Arial" w:hAnsi="Arial" w:cs="Arial"/>
          <w:sz w:val="24"/>
          <w:szCs w:val="24"/>
        </w:rPr>
      </w:pPr>
    </w:p>
    <w:p w:rsidR="00B64399" w:rsidRPr="00B64399" w:rsidRDefault="00B64399" w:rsidP="00F86DC0">
      <w:pPr>
        <w:jc w:val="both"/>
        <w:rPr>
          <w:rStyle w:val="Hyperlink"/>
          <w:rFonts w:ascii="Arial" w:hAnsi="Arial" w:cs="Arial"/>
          <w:sz w:val="24"/>
          <w:szCs w:val="24"/>
        </w:rPr>
      </w:pPr>
    </w:p>
    <w:p w:rsidR="00211486" w:rsidRPr="00B64399" w:rsidRDefault="00211486" w:rsidP="00F86DC0">
      <w:pPr>
        <w:jc w:val="both"/>
        <w:rPr>
          <w:rFonts w:ascii="Arial" w:hAnsi="Arial" w:cs="Arial"/>
          <w:b/>
          <w:sz w:val="24"/>
          <w:szCs w:val="24"/>
        </w:rPr>
      </w:pPr>
      <w:r w:rsidRPr="00941DDB">
        <w:rPr>
          <w:rFonts w:ascii="Arial" w:hAnsi="Arial" w:cs="Arial"/>
          <w:b/>
          <w:sz w:val="24"/>
          <w:szCs w:val="24"/>
        </w:rPr>
        <w:t>EXCURSION (HOME AND ABROAD)</w:t>
      </w:r>
    </w:p>
    <w:p w:rsidR="00211486" w:rsidRPr="00B64399" w:rsidRDefault="00211486" w:rsidP="00F86DC0">
      <w:pPr>
        <w:jc w:val="both"/>
        <w:rPr>
          <w:rFonts w:ascii="Arial" w:hAnsi="Arial" w:cs="Arial"/>
          <w:sz w:val="24"/>
          <w:szCs w:val="24"/>
        </w:rPr>
      </w:pPr>
    </w:p>
    <w:p w:rsidR="00E03884" w:rsidRPr="00B64399" w:rsidRDefault="00E03884" w:rsidP="00F86DC0">
      <w:pPr>
        <w:jc w:val="both"/>
        <w:rPr>
          <w:rFonts w:ascii="Arial" w:hAnsi="Arial" w:cs="Arial"/>
          <w:sz w:val="24"/>
          <w:szCs w:val="24"/>
        </w:rPr>
      </w:pPr>
      <w:r w:rsidRPr="00B64399">
        <w:rPr>
          <w:rFonts w:ascii="Arial" w:hAnsi="Arial" w:cs="Arial"/>
          <w:sz w:val="24"/>
          <w:szCs w:val="24"/>
        </w:rPr>
        <w:t>Ex</w:t>
      </w:r>
      <w:r w:rsidR="00852B9C" w:rsidRPr="00B64399">
        <w:rPr>
          <w:rFonts w:ascii="Arial" w:hAnsi="Arial" w:cs="Arial"/>
          <w:sz w:val="24"/>
          <w:szCs w:val="24"/>
        </w:rPr>
        <w:t>cursions out of school enhance the educational experience of pupils.  In planning and preparing for excursions, this school will follow the West Lothian Council School Excursion Policy.  The School Excursion Policy is designed to ensure that risks arising from excursions are minimized so that the safety and wellbeing of pupils is protected.  As part of this process, the Excursion Leader will complete the Mandatory School Excursion Planning Checklist which is contained within the policy and ensure that a record of this is signed and dated and stored as evidence for a period of three months following the excursion or the last of a series of repeat excursions.</w:t>
      </w:r>
    </w:p>
    <w:p w:rsidR="00852B9C" w:rsidRPr="00B64399" w:rsidRDefault="00852B9C" w:rsidP="00F86DC0">
      <w:pPr>
        <w:jc w:val="both"/>
        <w:rPr>
          <w:rFonts w:ascii="Arial" w:hAnsi="Arial" w:cs="Arial"/>
          <w:sz w:val="24"/>
          <w:szCs w:val="24"/>
        </w:rPr>
      </w:pPr>
    </w:p>
    <w:p w:rsidR="00ED39D2" w:rsidRPr="00B64399" w:rsidRDefault="00ED39D2" w:rsidP="00F86DC0">
      <w:pPr>
        <w:jc w:val="both"/>
        <w:rPr>
          <w:rFonts w:ascii="Arial" w:hAnsi="Arial" w:cs="Arial"/>
          <w:sz w:val="24"/>
          <w:szCs w:val="24"/>
        </w:rPr>
      </w:pPr>
      <w:r w:rsidRPr="00B64399">
        <w:rPr>
          <w:rFonts w:ascii="Arial" w:hAnsi="Arial" w:cs="Arial"/>
          <w:sz w:val="24"/>
          <w:szCs w:val="24"/>
        </w:rPr>
        <w:t>The Head Teacher or DMS will review the completed checklist and ensure that appropriate risk assessments have been completed and proportionate safety measures have been put in place.  He or she will also ensure that effective child protection procedures have been put in place.</w:t>
      </w:r>
    </w:p>
    <w:p w:rsidR="00ED39D2" w:rsidRPr="00B64399" w:rsidRDefault="00ED39D2" w:rsidP="00F86DC0">
      <w:pPr>
        <w:jc w:val="both"/>
        <w:rPr>
          <w:rFonts w:ascii="Arial" w:hAnsi="Arial" w:cs="Arial"/>
          <w:sz w:val="24"/>
          <w:szCs w:val="24"/>
        </w:rPr>
      </w:pPr>
    </w:p>
    <w:p w:rsidR="00ED39D2" w:rsidRPr="00B64399" w:rsidRDefault="00ED39D2" w:rsidP="00F86DC0">
      <w:pPr>
        <w:jc w:val="both"/>
        <w:rPr>
          <w:rFonts w:ascii="Arial" w:hAnsi="Arial" w:cs="Arial"/>
          <w:b/>
          <w:sz w:val="24"/>
          <w:szCs w:val="24"/>
        </w:rPr>
      </w:pPr>
      <w:r w:rsidRPr="00B64399">
        <w:rPr>
          <w:rFonts w:ascii="Arial" w:hAnsi="Arial" w:cs="Arial"/>
          <w:b/>
          <w:sz w:val="24"/>
          <w:szCs w:val="24"/>
        </w:rPr>
        <w:t>INVOLVING CHILDREN AND YOUNG PEOPLE</w:t>
      </w:r>
    </w:p>
    <w:p w:rsidR="00ED39D2" w:rsidRPr="00B64399" w:rsidRDefault="00ED39D2" w:rsidP="00F86DC0">
      <w:pPr>
        <w:jc w:val="both"/>
        <w:rPr>
          <w:rFonts w:ascii="Arial" w:hAnsi="Arial" w:cs="Arial"/>
          <w:b/>
          <w:sz w:val="24"/>
          <w:szCs w:val="24"/>
        </w:rPr>
      </w:pPr>
    </w:p>
    <w:p w:rsidR="00ED39D2" w:rsidRPr="00B64399" w:rsidRDefault="00ED39D2" w:rsidP="00F86DC0">
      <w:pPr>
        <w:jc w:val="both"/>
        <w:rPr>
          <w:rFonts w:ascii="Arial" w:hAnsi="Arial" w:cs="Arial"/>
          <w:sz w:val="24"/>
          <w:szCs w:val="24"/>
        </w:rPr>
      </w:pPr>
      <w:r w:rsidRPr="00B64399">
        <w:rPr>
          <w:rFonts w:ascii="Arial" w:hAnsi="Arial" w:cs="Arial"/>
          <w:sz w:val="24"/>
          <w:szCs w:val="24"/>
        </w:rPr>
        <w:t>Children and young people will through education and age appropriate resources be helped to understand about child protection procedures</w:t>
      </w:r>
      <w:r w:rsidR="00A37CC5" w:rsidRPr="00B64399">
        <w:rPr>
          <w:rFonts w:ascii="Arial" w:hAnsi="Arial" w:cs="Arial"/>
          <w:sz w:val="24"/>
          <w:szCs w:val="24"/>
        </w:rPr>
        <w:t>,</w:t>
      </w:r>
      <w:r w:rsidRPr="00B64399">
        <w:rPr>
          <w:rFonts w:ascii="Arial" w:hAnsi="Arial" w:cs="Arial"/>
          <w:sz w:val="24"/>
          <w:szCs w:val="24"/>
        </w:rPr>
        <w:t xml:space="preserve"> how they will be involved and how they can contribute to decisions about their future.  Careful consideration will be given to the needs of the child or young person and the use of </w:t>
      </w:r>
      <w:r w:rsidR="00A37CC5" w:rsidRPr="00B64399">
        <w:rPr>
          <w:rFonts w:ascii="Arial" w:hAnsi="Arial" w:cs="Arial"/>
          <w:sz w:val="24"/>
          <w:szCs w:val="24"/>
        </w:rPr>
        <w:t>advocacy services for the child or young person will be considered, where appropriate.</w:t>
      </w:r>
      <w:r w:rsidRPr="00B64399">
        <w:rPr>
          <w:rFonts w:ascii="Arial" w:hAnsi="Arial" w:cs="Arial"/>
          <w:sz w:val="24"/>
          <w:szCs w:val="24"/>
        </w:rPr>
        <w:t xml:space="preserve">  </w:t>
      </w:r>
    </w:p>
    <w:p w:rsidR="00ED39D2" w:rsidRPr="00B64399" w:rsidRDefault="00ED39D2" w:rsidP="00F86DC0">
      <w:pPr>
        <w:jc w:val="both"/>
        <w:rPr>
          <w:rFonts w:ascii="Arial" w:hAnsi="Arial" w:cs="Arial"/>
          <w:sz w:val="24"/>
          <w:szCs w:val="24"/>
        </w:rPr>
      </w:pPr>
    </w:p>
    <w:p w:rsidR="00211486" w:rsidRPr="00B64399" w:rsidRDefault="00211486" w:rsidP="00F86DC0">
      <w:pPr>
        <w:pStyle w:val="Heading2"/>
        <w:jc w:val="both"/>
        <w:rPr>
          <w:rFonts w:ascii="Arial" w:hAnsi="Arial" w:cs="Arial"/>
          <w:szCs w:val="24"/>
        </w:rPr>
      </w:pPr>
      <w:r w:rsidRPr="00B64399">
        <w:rPr>
          <w:rFonts w:ascii="Arial" w:hAnsi="Arial" w:cs="Arial"/>
          <w:szCs w:val="24"/>
        </w:rPr>
        <w:lastRenderedPageBreak/>
        <w:t>KEEPING PARENTS INFORMED</w:t>
      </w:r>
    </w:p>
    <w:p w:rsidR="00ED39D2" w:rsidRPr="00B64399" w:rsidRDefault="00ED39D2" w:rsidP="00F86DC0">
      <w:pPr>
        <w:jc w:val="both"/>
        <w:rPr>
          <w:rFonts w:ascii="Arial" w:hAnsi="Arial" w:cs="Arial"/>
          <w:sz w:val="24"/>
          <w:szCs w:val="24"/>
        </w:rPr>
      </w:pPr>
    </w:p>
    <w:p w:rsidR="00211486" w:rsidRPr="00B64399" w:rsidRDefault="00211486" w:rsidP="00F86DC0">
      <w:pPr>
        <w:jc w:val="both"/>
        <w:rPr>
          <w:rFonts w:ascii="Arial" w:hAnsi="Arial" w:cs="Arial"/>
          <w:sz w:val="24"/>
          <w:szCs w:val="24"/>
        </w:rPr>
      </w:pPr>
      <w:r w:rsidRPr="00941DDB">
        <w:rPr>
          <w:rFonts w:ascii="Arial" w:hAnsi="Arial" w:cs="Arial"/>
          <w:sz w:val="24"/>
          <w:szCs w:val="24"/>
        </w:rPr>
        <w:t xml:space="preserve">Parents are </w:t>
      </w:r>
      <w:r w:rsidRPr="00B64399">
        <w:rPr>
          <w:rFonts w:ascii="Arial" w:hAnsi="Arial" w:cs="Arial"/>
          <w:sz w:val="24"/>
          <w:szCs w:val="24"/>
        </w:rPr>
        <w:t>informed of the school’s responsibilities regarding child protection through parent’s evenings including transition meetings and Parent Forums, newsletters and posters displayed in school.</w:t>
      </w:r>
    </w:p>
    <w:p w:rsidR="00211486" w:rsidRPr="00B64399" w:rsidRDefault="00211486" w:rsidP="00F86DC0">
      <w:pPr>
        <w:jc w:val="both"/>
        <w:rPr>
          <w:rFonts w:ascii="Arial" w:hAnsi="Arial" w:cs="Arial"/>
          <w:sz w:val="24"/>
          <w:szCs w:val="24"/>
        </w:rPr>
      </w:pPr>
    </w:p>
    <w:p w:rsidR="00211486" w:rsidRPr="00B64399" w:rsidRDefault="00211486" w:rsidP="007D5026">
      <w:pPr>
        <w:jc w:val="both"/>
        <w:rPr>
          <w:rFonts w:ascii="Arial" w:hAnsi="Arial" w:cs="Arial"/>
          <w:sz w:val="24"/>
          <w:szCs w:val="24"/>
        </w:rPr>
      </w:pPr>
      <w:r w:rsidRPr="00B64399">
        <w:rPr>
          <w:rFonts w:ascii="Arial" w:hAnsi="Arial" w:cs="Arial"/>
          <w:sz w:val="24"/>
          <w:szCs w:val="24"/>
        </w:rPr>
        <w:t>It is our role as educators to ensure all our students live safely and can reach their full potential</w:t>
      </w:r>
      <w:r w:rsidRPr="007B3446">
        <w:rPr>
          <w:rFonts w:ascii="Arial" w:hAnsi="Arial" w:cs="Arial"/>
          <w:sz w:val="24"/>
          <w:szCs w:val="24"/>
        </w:rPr>
        <w:t xml:space="preserve">.  As </w:t>
      </w:r>
      <w:r w:rsidR="007B3446">
        <w:rPr>
          <w:rFonts w:ascii="Arial" w:hAnsi="Arial" w:cs="Arial"/>
          <w:sz w:val="24"/>
          <w:szCs w:val="24"/>
        </w:rPr>
        <w:t>such all staff in Kirkhill Nursery and Primary School</w:t>
      </w:r>
      <w:r w:rsidRPr="00B64399">
        <w:rPr>
          <w:rFonts w:ascii="Arial" w:hAnsi="Arial" w:cs="Arial"/>
          <w:sz w:val="24"/>
          <w:szCs w:val="24"/>
        </w:rPr>
        <w:t xml:space="preserve"> will follow the Edinburgh and Lothians Inter-Agency Child Protection Procedures wh</w:t>
      </w:r>
      <w:r w:rsidR="000432B0" w:rsidRPr="00B64399">
        <w:rPr>
          <w:rFonts w:ascii="Arial" w:hAnsi="Arial" w:cs="Arial"/>
          <w:sz w:val="24"/>
          <w:szCs w:val="24"/>
        </w:rPr>
        <w:t>ich were introduced on 01.06.07</w:t>
      </w:r>
      <w:r w:rsidR="00B3724C" w:rsidRPr="00B64399">
        <w:rPr>
          <w:rFonts w:ascii="Arial" w:hAnsi="Arial" w:cs="Arial"/>
          <w:sz w:val="24"/>
          <w:szCs w:val="24"/>
        </w:rPr>
        <w:t xml:space="preserve"> and refreshed in 2012</w:t>
      </w:r>
      <w:r w:rsidR="00ED39D2" w:rsidRPr="00B64399">
        <w:rPr>
          <w:rFonts w:ascii="Arial" w:hAnsi="Arial" w:cs="Arial"/>
          <w:sz w:val="24"/>
          <w:szCs w:val="24"/>
        </w:rPr>
        <w:t xml:space="preserve"> and 2015</w:t>
      </w:r>
      <w:r w:rsidR="00B3724C" w:rsidRPr="00B64399">
        <w:rPr>
          <w:rFonts w:ascii="Arial" w:hAnsi="Arial" w:cs="Arial"/>
          <w:sz w:val="24"/>
          <w:szCs w:val="24"/>
        </w:rPr>
        <w:t>.</w:t>
      </w:r>
    </w:p>
    <w:p w:rsidR="00211486" w:rsidRPr="00B64399" w:rsidRDefault="00211486">
      <w:pPr>
        <w:rPr>
          <w:rFonts w:ascii="Arial" w:hAnsi="Arial" w:cs="Arial"/>
          <w:sz w:val="24"/>
          <w:szCs w:val="24"/>
        </w:rPr>
      </w:pPr>
    </w:p>
    <w:p w:rsidR="00211486" w:rsidRPr="00B64399" w:rsidRDefault="00211486">
      <w:pPr>
        <w:jc w:val="center"/>
        <w:rPr>
          <w:rFonts w:ascii="Arial" w:hAnsi="Arial" w:cs="Arial"/>
          <w:sz w:val="24"/>
          <w:szCs w:val="24"/>
        </w:rPr>
      </w:pPr>
    </w:p>
    <w:sectPr w:rsidR="00211486" w:rsidRPr="00B64399" w:rsidSect="0087087D">
      <w:footerReference w:type="even" r:id="rId14"/>
      <w:footerReference w:type="default" r:id="rId15"/>
      <w:pgSz w:w="12240" w:h="15840" w:code="1"/>
      <w:pgMar w:top="864" w:right="1440" w:bottom="864" w:left="1440" w:header="72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1DE" w:rsidRDefault="001031DE">
      <w:r>
        <w:separator/>
      </w:r>
    </w:p>
  </w:endnote>
  <w:endnote w:type="continuationSeparator" w:id="0">
    <w:p w:rsidR="001031DE" w:rsidRDefault="0010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486" w:rsidRDefault="00124D15">
    <w:pPr>
      <w:pStyle w:val="Footer"/>
      <w:framePr w:wrap="around" w:vAnchor="text" w:hAnchor="margin" w:xAlign="center" w:y="1"/>
      <w:rPr>
        <w:rStyle w:val="PageNumber"/>
      </w:rPr>
    </w:pPr>
    <w:r>
      <w:rPr>
        <w:rStyle w:val="PageNumber"/>
      </w:rPr>
      <w:fldChar w:fldCharType="begin"/>
    </w:r>
    <w:r w:rsidR="00211486">
      <w:rPr>
        <w:rStyle w:val="PageNumber"/>
      </w:rPr>
      <w:instrText xml:space="preserve">PAGE  </w:instrText>
    </w:r>
    <w:r>
      <w:rPr>
        <w:rStyle w:val="PageNumber"/>
      </w:rPr>
      <w:fldChar w:fldCharType="end"/>
    </w:r>
  </w:p>
  <w:p w:rsidR="00211486" w:rsidRDefault="002114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976" w:rsidRDefault="00AB1976">
    <w:pPr>
      <w:pStyle w:val="Footer"/>
      <w:jc w:val="center"/>
    </w:pPr>
    <w:r>
      <w:fldChar w:fldCharType="begin"/>
    </w:r>
    <w:r>
      <w:instrText xml:space="preserve"> PAGE   \* MERGEFORMAT </w:instrText>
    </w:r>
    <w:r>
      <w:fldChar w:fldCharType="separate"/>
    </w:r>
    <w:r w:rsidR="007B3446">
      <w:rPr>
        <w:noProof/>
      </w:rPr>
      <w:t>1</w:t>
    </w:r>
    <w:r>
      <w:rPr>
        <w:noProof/>
      </w:rPr>
      <w:fldChar w:fldCharType="end"/>
    </w:r>
  </w:p>
  <w:p w:rsidR="00211486" w:rsidRDefault="00211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1DE" w:rsidRDefault="001031DE">
      <w:r>
        <w:separator/>
      </w:r>
    </w:p>
  </w:footnote>
  <w:footnote w:type="continuationSeparator" w:id="0">
    <w:p w:rsidR="001031DE" w:rsidRDefault="0010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F56"/>
    <w:multiLevelType w:val="hybridMultilevel"/>
    <w:tmpl w:val="79F63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CF42D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5337D3"/>
    <w:multiLevelType w:val="hybridMultilevel"/>
    <w:tmpl w:val="8DFC6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A60F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EF0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3E3E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4D64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C506A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D4E6C8C"/>
    <w:multiLevelType w:val="hybridMultilevel"/>
    <w:tmpl w:val="E942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541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13227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21006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25258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36640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4D250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65C51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A7E6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BF349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23C68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5E37826"/>
    <w:multiLevelType w:val="hybridMultilevel"/>
    <w:tmpl w:val="1E3C3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5F63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476C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1006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59779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59D6C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DBA1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DBA25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DD109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15F5E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22350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36055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6BB03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6D72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A9D051A"/>
    <w:multiLevelType w:val="singleLevel"/>
    <w:tmpl w:val="3716A6FC"/>
    <w:lvl w:ilvl="0">
      <w:numFmt w:val="bullet"/>
      <w:lvlText w:val="-"/>
      <w:lvlJc w:val="left"/>
      <w:pPr>
        <w:tabs>
          <w:tab w:val="num" w:pos="795"/>
        </w:tabs>
        <w:ind w:left="795" w:hanging="360"/>
      </w:pPr>
      <w:rPr>
        <w:rFonts w:ascii="Times New Roman" w:hAnsi="Times New Roman" w:hint="default"/>
      </w:rPr>
    </w:lvl>
  </w:abstractNum>
  <w:abstractNum w:abstractNumId="34">
    <w:nsid w:val="5B5639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B9408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D664F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FDA0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1D615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4DC07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435B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BD920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39745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41239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5D836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6FA2D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BC33051"/>
    <w:multiLevelType w:val="singleLevel"/>
    <w:tmpl w:val="3716A6FC"/>
    <w:lvl w:ilvl="0">
      <w:numFmt w:val="bullet"/>
      <w:lvlText w:val="-"/>
      <w:lvlJc w:val="left"/>
      <w:pPr>
        <w:tabs>
          <w:tab w:val="num" w:pos="795"/>
        </w:tabs>
        <w:ind w:left="795" w:hanging="360"/>
      </w:pPr>
      <w:rPr>
        <w:rFonts w:ascii="Times New Roman" w:hAnsi="Times New Roman" w:hint="default"/>
      </w:rPr>
    </w:lvl>
  </w:abstractNum>
  <w:num w:numId="1">
    <w:abstractNumId w:val="10"/>
  </w:num>
  <w:num w:numId="2">
    <w:abstractNumId w:val="1"/>
  </w:num>
  <w:num w:numId="3">
    <w:abstractNumId w:val="36"/>
  </w:num>
  <w:num w:numId="4">
    <w:abstractNumId w:val="3"/>
  </w:num>
  <w:num w:numId="5">
    <w:abstractNumId w:val="20"/>
  </w:num>
  <w:num w:numId="6">
    <w:abstractNumId w:val="45"/>
  </w:num>
  <w:num w:numId="7">
    <w:abstractNumId w:val="26"/>
  </w:num>
  <w:num w:numId="8">
    <w:abstractNumId w:val="21"/>
  </w:num>
  <w:num w:numId="9">
    <w:abstractNumId w:val="46"/>
  </w:num>
  <w:num w:numId="10">
    <w:abstractNumId w:val="33"/>
  </w:num>
  <w:num w:numId="11">
    <w:abstractNumId w:val="31"/>
  </w:num>
  <w:num w:numId="12">
    <w:abstractNumId w:val="27"/>
  </w:num>
  <w:num w:numId="13">
    <w:abstractNumId w:val="5"/>
  </w:num>
  <w:num w:numId="14">
    <w:abstractNumId w:val="44"/>
  </w:num>
  <w:num w:numId="15">
    <w:abstractNumId w:val="34"/>
  </w:num>
  <w:num w:numId="16">
    <w:abstractNumId w:val="14"/>
  </w:num>
  <w:num w:numId="17">
    <w:abstractNumId w:val="28"/>
  </w:num>
  <w:num w:numId="18">
    <w:abstractNumId w:val="4"/>
  </w:num>
  <w:num w:numId="19">
    <w:abstractNumId w:val="32"/>
  </w:num>
  <w:num w:numId="20">
    <w:abstractNumId w:val="9"/>
  </w:num>
  <w:num w:numId="21">
    <w:abstractNumId w:val="17"/>
  </w:num>
  <w:num w:numId="22">
    <w:abstractNumId w:val="39"/>
  </w:num>
  <w:num w:numId="23">
    <w:abstractNumId w:val="25"/>
  </w:num>
  <w:num w:numId="24">
    <w:abstractNumId w:val="12"/>
  </w:num>
  <w:num w:numId="25">
    <w:abstractNumId w:val="6"/>
  </w:num>
  <w:num w:numId="26">
    <w:abstractNumId w:val="35"/>
  </w:num>
  <w:num w:numId="27">
    <w:abstractNumId w:val="22"/>
  </w:num>
  <w:num w:numId="28">
    <w:abstractNumId w:val="38"/>
  </w:num>
  <w:num w:numId="29">
    <w:abstractNumId w:val="23"/>
  </w:num>
  <w:num w:numId="30">
    <w:abstractNumId w:val="11"/>
  </w:num>
  <w:num w:numId="31">
    <w:abstractNumId w:val="40"/>
  </w:num>
  <w:num w:numId="32">
    <w:abstractNumId w:val="37"/>
  </w:num>
  <w:num w:numId="33">
    <w:abstractNumId w:val="30"/>
  </w:num>
  <w:num w:numId="34">
    <w:abstractNumId w:val="43"/>
  </w:num>
  <w:num w:numId="35">
    <w:abstractNumId w:val="7"/>
  </w:num>
  <w:num w:numId="36">
    <w:abstractNumId w:val="41"/>
  </w:num>
  <w:num w:numId="37">
    <w:abstractNumId w:val="13"/>
  </w:num>
  <w:num w:numId="38">
    <w:abstractNumId w:val="16"/>
  </w:num>
  <w:num w:numId="39">
    <w:abstractNumId w:val="15"/>
  </w:num>
  <w:num w:numId="40">
    <w:abstractNumId w:val="42"/>
  </w:num>
  <w:num w:numId="41">
    <w:abstractNumId w:val="18"/>
  </w:num>
  <w:num w:numId="42">
    <w:abstractNumId w:val="24"/>
  </w:num>
  <w:num w:numId="43">
    <w:abstractNumId w:val="29"/>
  </w:num>
  <w:num w:numId="44">
    <w:abstractNumId w:val="2"/>
  </w:num>
  <w:num w:numId="45">
    <w:abstractNumId w:val="0"/>
  </w:num>
  <w:num w:numId="46">
    <w:abstractNumId w:val="1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CF"/>
    <w:rsid w:val="00023E67"/>
    <w:rsid w:val="000432B0"/>
    <w:rsid w:val="00072D1D"/>
    <w:rsid w:val="00083BA5"/>
    <w:rsid w:val="000A1603"/>
    <w:rsid w:val="000B0D0F"/>
    <w:rsid w:val="000C48FC"/>
    <w:rsid w:val="000C74F0"/>
    <w:rsid w:val="001031DE"/>
    <w:rsid w:val="00115790"/>
    <w:rsid w:val="00122AA0"/>
    <w:rsid w:val="00124D15"/>
    <w:rsid w:val="00147C2A"/>
    <w:rsid w:val="00156F99"/>
    <w:rsid w:val="00192DF5"/>
    <w:rsid w:val="001D22FF"/>
    <w:rsid w:val="00211486"/>
    <w:rsid w:val="002D1738"/>
    <w:rsid w:val="0034786F"/>
    <w:rsid w:val="003F608C"/>
    <w:rsid w:val="004154BD"/>
    <w:rsid w:val="004253EF"/>
    <w:rsid w:val="004861DE"/>
    <w:rsid w:val="004E7DD2"/>
    <w:rsid w:val="00537322"/>
    <w:rsid w:val="0059245E"/>
    <w:rsid w:val="005A1ED6"/>
    <w:rsid w:val="00620790"/>
    <w:rsid w:val="00630776"/>
    <w:rsid w:val="00636D33"/>
    <w:rsid w:val="00692966"/>
    <w:rsid w:val="006C25EB"/>
    <w:rsid w:val="00703DA5"/>
    <w:rsid w:val="00711FBF"/>
    <w:rsid w:val="00763089"/>
    <w:rsid w:val="00783FC5"/>
    <w:rsid w:val="00795111"/>
    <w:rsid w:val="007B3446"/>
    <w:rsid w:val="007D5026"/>
    <w:rsid w:val="007E5EDB"/>
    <w:rsid w:val="00813011"/>
    <w:rsid w:val="00852B9C"/>
    <w:rsid w:val="00863074"/>
    <w:rsid w:val="0087087D"/>
    <w:rsid w:val="00882902"/>
    <w:rsid w:val="0088339E"/>
    <w:rsid w:val="008A34A9"/>
    <w:rsid w:val="008B4A7F"/>
    <w:rsid w:val="008F46B0"/>
    <w:rsid w:val="00901850"/>
    <w:rsid w:val="00916246"/>
    <w:rsid w:val="00941DDB"/>
    <w:rsid w:val="0094469A"/>
    <w:rsid w:val="00964862"/>
    <w:rsid w:val="009A5169"/>
    <w:rsid w:val="009E7D0D"/>
    <w:rsid w:val="00A1112B"/>
    <w:rsid w:val="00A129B4"/>
    <w:rsid w:val="00A23928"/>
    <w:rsid w:val="00A37CC5"/>
    <w:rsid w:val="00A96D49"/>
    <w:rsid w:val="00A976FD"/>
    <w:rsid w:val="00AB1976"/>
    <w:rsid w:val="00AD0776"/>
    <w:rsid w:val="00B14CC2"/>
    <w:rsid w:val="00B24143"/>
    <w:rsid w:val="00B355F0"/>
    <w:rsid w:val="00B3724C"/>
    <w:rsid w:val="00B46AB0"/>
    <w:rsid w:val="00B64399"/>
    <w:rsid w:val="00BA794D"/>
    <w:rsid w:val="00C3291D"/>
    <w:rsid w:val="00C86A56"/>
    <w:rsid w:val="00CB3837"/>
    <w:rsid w:val="00CD24F8"/>
    <w:rsid w:val="00CD4908"/>
    <w:rsid w:val="00D52B78"/>
    <w:rsid w:val="00D538CE"/>
    <w:rsid w:val="00D7451D"/>
    <w:rsid w:val="00DB6CCF"/>
    <w:rsid w:val="00E03884"/>
    <w:rsid w:val="00E21F7C"/>
    <w:rsid w:val="00E34270"/>
    <w:rsid w:val="00E42AFC"/>
    <w:rsid w:val="00E464B9"/>
    <w:rsid w:val="00ED39D2"/>
    <w:rsid w:val="00F31E76"/>
    <w:rsid w:val="00F36A7B"/>
    <w:rsid w:val="00F86DC0"/>
    <w:rsid w:val="00F96704"/>
    <w:rsid w:val="00FA4956"/>
    <w:rsid w:val="00FD4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850"/>
    <w:rPr>
      <w:lang w:val="en-US" w:eastAsia="en-US"/>
    </w:rPr>
  </w:style>
  <w:style w:type="paragraph" w:styleId="Heading1">
    <w:name w:val="heading 1"/>
    <w:basedOn w:val="Normal"/>
    <w:next w:val="Normal"/>
    <w:qFormat/>
    <w:rsid w:val="00901850"/>
    <w:pPr>
      <w:keepNext/>
      <w:outlineLvl w:val="0"/>
    </w:pPr>
    <w:rPr>
      <w:rFonts w:ascii="Comic Sans MS" w:hAnsi="Comic Sans MS"/>
      <w:b/>
      <w:sz w:val="28"/>
    </w:rPr>
  </w:style>
  <w:style w:type="paragraph" w:styleId="Heading2">
    <w:name w:val="heading 2"/>
    <w:basedOn w:val="Normal"/>
    <w:next w:val="Normal"/>
    <w:qFormat/>
    <w:rsid w:val="00901850"/>
    <w:pPr>
      <w:keepNext/>
      <w:outlineLvl w:val="1"/>
    </w:pPr>
    <w:rPr>
      <w:rFonts w:ascii="Comic Sans MS" w:hAnsi="Comic Sans MS"/>
      <w:b/>
      <w:sz w:val="24"/>
    </w:rPr>
  </w:style>
  <w:style w:type="paragraph" w:styleId="Heading3">
    <w:name w:val="heading 3"/>
    <w:basedOn w:val="Normal"/>
    <w:next w:val="Normal"/>
    <w:qFormat/>
    <w:rsid w:val="00901850"/>
    <w:pPr>
      <w:keepNext/>
      <w:outlineLvl w:val="2"/>
    </w:pPr>
    <w:rPr>
      <w:rFonts w:ascii="Comic Sans MS" w:hAnsi="Comic Sans MS"/>
      <w:sz w:val="24"/>
    </w:rPr>
  </w:style>
  <w:style w:type="paragraph" w:styleId="Heading4">
    <w:name w:val="heading 4"/>
    <w:basedOn w:val="Normal"/>
    <w:next w:val="Normal"/>
    <w:qFormat/>
    <w:rsid w:val="00901850"/>
    <w:pPr>
      <w:keepNext/>
      <w:jc w:val="right"/>
      <w:outlineLvl w:val="3"/>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01850"/>
    <w:rPr>
      <w:rFonts w:ascii="Comic Sans MS" w:hAnsi="Comic Sans MS"/>
      <w:sz w:val="24"/>
    </w:rPr>
  </w:style>
  <w:style w:type="paragraph" w:styleId="BodyText2">
    <w:name w:val="Body Text 2"/>
    <w:basedOn w:val="Normal"/>
    <w:semiHidden/>
    <w:rsid w:val="00901850"/>
    <w:rPr>
      <w:rFonts w:ascii="Comic Sans MS" w:hAnsi="Comic Sans MS"/>
      <w:b/>
      <w:sz w:val="24"/>
    </w:rPr>
  </w:style>
  <w:style w:type="paragraph" w:styleId="BodyTextIndent">
    <w:name w:val="Body Text Indent"/>
    <w:basedOn w:val="Normal"/>
    <w:semiHidden/>
    <w:rsid w:val="00901850"/>
    <w:pPr>
      <w:ind w:left="75"/>
    </w:pPr>
    <w:rPr>
      <w:rFonts w:ascii="Comic Sans MS" w:hAnsi="Comic Sans MS"/>
      <w:sz w:val="24"/>
    </w:rPr>
  </w:style>
  <w:style w:type="paragraph" w:styleId="Footer">
    <w:name w:val="footer"/>
    <w:basedOn w:val="Normal"/>
    <w:link w:val="FooterChar"/>
    <w:uiPriority w:val="99"/>
    <w:rsid w:val="00901850"/>
    <w:pPr>
      <w:tabs>
        <w:tab w:val="center" w:pos="4320"/>
        <w:tab w:val="right" w:pos="8640"/>
      </w:tabs>
    </w:pPr>
  </w:style>
  <w:style w:type="character" w:styleId="PageNumber">
    <w:name w:val="page number"/>
    <w:basedOn w:val="DefaultParagraphFont"/>
    <w:semiHidden/>
    <w:rsid w:val="00901850"/>
  </w:style>
  <w:style w:type="character" w:styleId="Hyperlink">
    <w:name w:val="Hyperlink"/>
    <w:semiHidden/>
    <w:rsid w:val="00901850"/>
    <w:rPr>
      <w:color w:val="0000FF"/>
      <w:u w:val="single"/>
    </w:rPr>
  </w:style>
  <w:style w:type="character" w:styleId="FollowedHyperlink">
    <w:name w:val="FollowedHyperlink"/>
    <w:semiHidden/>
    <w:rsid w:val="00901850"/>
    <w:rPr>
      <w:color w:val="800080"/>
      <w:u w:val="single"/>
    </w:rPr>
  </w:style>
  <w:style w:type="paragraph" w:styleId="Header">
    <w:name w:val="header"/>
    <w:basedOn w:val="Normal"/>
    <w:link w:val="HeaderChar"/>
    <w:uiPriority w:val="99"/>
    <w:unhideWhenUsed/>
    <w:rsid w:val="0087087D"/>
    <w:pPr>
      <w:tabs>
        <w:tab w:val="center" w:pos="4513"/>
        <w:tab w:val="right" w:pos="9026"/>
      </w:tabs>
    </w:pPr>
  </w:style>
  <w:style w:type="character" w:customStyle="1" w:styleId="HeaderChar">
    <w:name w:val="Header Char"/>
    <w:link w:val="Header"/>
    <w:uiPriority w:val="99"/>
    <w:rsid w:val="0087087D"/>
    <w:rPr>
      <w:lang w:val="en-US" w:eastAsia="en-US"/>
    </w:rPr>
  </w:style>
  <w:style w:type="character" w:customStyle="1" w:styleId="FooterChar">
    <w:name w:val="Footer Char"/>
    <w:link w:val="Footer"/>
    <w:uiPriority w:val="99"/>
    <w:rsid w:val="0087087D"/>
    <w:rPr>
      <w:lang w:val="en-US" w:eastAsia="en-US"/>
    </w:rPr>
  </w:style>
  <w:style w:type="paragraph" w:styleId="BalloonText">
    <w:name w:val="Balloon Text"/>
    <w:basedOn w:val="Normal"/>
    <w:link w:val="BalloonTextChar"/>
    <w:uiPriority w:val="99"/>
    <w:semiHidden/>
    <w:unhideWhenUsed/>
    <w:rsid w:val="0087087D"/>
    <w:rPr>
      <w:rFonts w:ascii="Tahoma" w:hAnsi="Tahoma" w:cs="Tahoma"/>
      <w:sz w:val="16"/>
      <w:szCs w:val="16"/>
    </w:rPr>
  </w:style>
  <w:style w:type="character" w:customStyle="1" w:styleId="BalloonTextChar">
    <w:name w:val="Balloon Text Char"/>
    <w:link w:val="BalloonText"/>
    <w:uiPriority w:val="99"/>
    <w:semiHidden/>
    <w:rsid w:val="0087087D"/>
    <w:rPr>
      <w:rFonts w:ascii="Tahoma" w:hAnsi="Tahoma" w:cs="Tahoma"/>
      <w:sz w:val="16"/>
      <w:szCs w:val="16"/>
      <w:lang w:val="en-US" w:eastAsia="en-US"/>
    </w:rPr>
  </w:style>
  <w:style w:type="paragraph" w:styleId="ListParagraph">
    <w:name w:val="List Paragraph"/>
    <w:basedOn w:val="Normal"/>
    <w:uiPriority w:val="34"/>
    <w:qFormat/>
    <w:rsid w:val="00A129B4"/>
    <w:pPr>
      <w:spacing w:after="200" w:line="276" w:lineRule="auto"/>
      <w:ind w:left="720"/>
      <w:contextualSpacing/>
    </w:pPr>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850"/>
    <w:rPr>
      <w:lang w:val="en-US" w:eastAsia="en-US"/>
    </w:rPr>
  </w:style>
  <w:style w:type="paragraph" w:styleId="Heading1">
    <w:name w:val="heading 1"/>
    <w:basedOn w:val="Normal"/>
    <w:next w:val="Normal"/>
    <w:qFormat/>
    <w:rsid w:val="00901850"/>
    <w:pPr>
      <w:keepNext/>
      <w:outlineLvl w:val="0"/>
    </w:pPr>
    <w:rPr>
      <w:rFonts w:ascii="Comic Sans MS" w:hAnsi="Comic Sans MS"/>
      <w:b/>
      <w:sz w:val="28"/>
    </w:rPr>
  </w:style>
  <w:style w:type="paragraph" w:styleId="Heading2">
    <w:name w:val="heading 2"/>
    <w:basedOn w:val="Normal"/>
    <w:next w:val="Normal"/>
    <w:qFormat/>
    <w:rsid w:val="00901850"/>
    <w:pPr>
      <w:keepNext/>
      <w:outlineLvl w:val="1"/>
    </w:pPr>
    <w:rPr>
      <w:rFonts w:ascii="Comic Sans MS" w:hAnsi="Comic Sans MS"/>
      <w:b/>
      <w:sz w:val="24"/>
    </w:rPr>
  </w:style>
  <w:style w:type="paragraph" w:styleId="Heading3">
    <w:name w:val="heading 3"/>
    <w:basedOn w:val="Normal"/>
    <w:next w:val="Normal"/>
    <w:qFormat/>
    <w:rsid w:val="00901850"/>
    <w:pPr>
      <w:keepNext/>
      <w:outlineLvl w:val="2"/>
    </w:pPr>
    <w:rPr>
      <w:rFonts w:ascii="Comic Sans MS" w:hAnsi="Comic Sans MS"/>
      <w:sz w:val="24"/>
    </w:rPr>
  </w:style>
  <w:style w:type="paragraph" w:styleId="Heading4">
    <w:name w:val="heading 4"/>
    <w:basedOn w:val="Normal"/>
    <w:next w:val="Normal"/>
    <w:qFormat/>
    <w:rsid w:val="00901850"/>
    <w:pPr>
      <w:keepNext/>
      <w:jc w:val="right"/>
      <w:outlineLvl w:val="3"/>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01850"/>
    <w:rPr>
      <w:rFonts w:ascii="Comic Sans MS" w:hAnsi="Comic Sans MS"/>
      <w:sz w:val="24"/>
    </w:rPr>
  </w:style>
  <w:style w:type="paragraph" w:styleId="BodyText2">
    <w:name w:val="Body Text 2"/>
    <w:basedOn w:val="Normal"/>
    <w:semiHidden/>
    <w:rsid w:val="00901850"/>
    <w:rPr>
      <w:rFonts w:ascii="Comic Sans MS" w:hAnsi="Comic Sans MS"/>
      <w:b/>
      <w:sz w:val="24"/>
    </w:rPr>
  </w:style>
  <w:style w:type="paragraph" w:styleId="BodyTextIndent">
    <w:name w:val="Body Text Indent"/>
    <w:basedOn w:val="Normal"/>
    <w:semiHidden/>
    <w:rsid w:val="00901850"/>
    <w:pPr>
      <w:ind w:left="75"/>
    </w:pPr>
    <w:rPr>
      <w:rFonts w:ascii="Comic Sans MS" w:hAnsi="Comic Sans MS"/>
      <w:sz w:val="24"/>
    </w:rPr>
  </w:style>
  <w:style w:type="paragraph" w:styleId="Footer">
    <w:name w:val="footer"/>
    <w:basedOn w:val="Normal"/>
    <w:link w:val="FooterChar"/>
    <w:uiPriority w:val="99"/>
    <w:rsid w:val="00901850"/>
    <w:pPr>
      <w:tabs>
        <w:tab w:val="center" w:pos="4320"/>
        <w:tab w:val="right" w:pos="8640"/>
      </w:tabs>
    </w:pPr>
  </w:style>
  <w:style w:type="character" w:styleId="PageNumber">
    <w:name w:val="page number"/>
    <w:basedOn w:val="DefaultParagraphFont"/>
    <w:semiHidden/>
    <w:rsid w:val="00901850"/>
  </w:style>
  <w:style w:type="character" w:styleId="Hyperlink">
    <w:name w:val="Hyperlink"/>
    <w:semiHidden/>
    <w:rsid w:val="00901850"/>
    <w:rPr>
      <w:color w:val="0000FF"/>
      <w:u w:val="single"/>
    </w:rPr>
  </w:style>
  <w:style w:type="character" w:styleId="FollowedHyperlink">
    <w:name w:val="FollowedHyperlink"/>
    <w:semiHidden/>
    <w:rsid w:val="00901850"/>
    <w:rPr>
      <w:color w:val="800080"/>
      <w:u w:val="single"/>
    </w:rPr>
  </w:style>
  <w:style w:type="paragraph" w:styleId="Header">
    <w:name w:val="header"/>
    <w:basedOn w:val="Normal"/>
    <w:link w:val="HeaderChar"/>
    <w:uiPriority w:val="99"/>
    <w:unhideWhenUsed/>
    <w:rsid w:val="0087087D"/>
    <w:pPr>
      <w:tabs>
        <w:tab w:val="center" w:pos="4513"/>
        <w:tab w:val="right" w:pos="9026"/>
      </w:tabs>
    </w:pPr>
  </w:style>
  <w:style w:type="character" w:customStyle="1" w:styleId="HeaderChar">
    <w:name w:val="Header Char"/>
    <w:link w:val="Header"/>
    <w:uiPriority w:val="99"/>
    <w:rsid w:val="0087087D"/>
    <w:rPr>
      <w:lang w:val="en-US" w:eastAsia="en-US"/>
    </w:rPr>
  </w:style>
  <w:style w:type="character" w:customStyle="1" w:styleId="FooterChar">
    <w:name w:val="Footer Char"/>
    <w:link w:val="Footer"/>
    <w:uiPriority w:val="99"/>
    <w:rsid w:val="0087087D"/>
    <w:rPr>
      <w:lang w:val="en-US" w:eastAsia="en-US"/>
    </w:rPr>
  </w:style>
  <w:style w:type="paragraph" w:styleId="BalloonText">
    <w:name w:val="Balloon Text"/>
    <w:basedOn w:val="Normal"/>
    <w:link w:val="BalloonTextChar"/>
    <w:uiPriority w:val="99"/>
    <w:semiHidden/>
    <w:unhideWhenUsed/>
    <w:rsid w:val="0087087D"/>
    <w:rPr>
      <w:rFonts w:ascii="Tahoma" w:hAnsi="Tahoma" w:cs="Tahoma"/>
      <w:sz w:val="16"/>
      <w:szCs w:val="16"/>
    </w:rPr>
  </w:style>
  <w:style w:type="character" w:customStyle="1" w:styleId="BalloonTextChar">
    <w:name w:val="Balloon Text Char"/>
    <w:link w:val="BalloonText"/>
    <w:uiPriority w:val="99"/>
    <w:semiHidden/>
    <w:rsid w:val="0087087D"/>
    <w:rPr>
      <w:rFonts w:ascii="Tahoma" w:hAnsi="Tahoma" w:cs="Tahoma"/>
      <w:sz w:val="16"/>
      <w:szCs w:val="16"/>
      <w:lang w:val="en-US" w:eastAsia="en-US"/>
    </w:rPr>
  </w:style>
  <w:style w:type="paragraph" w:styleId="ListParagraph">
    <w:name w:val="List Paragraph"/>
    <w:basedOn w:val="Normal"/>
    <w:uiPriority w:val="34"/>
    <w:qFormat/>
    <w:rsid w:val="00A129B4"/>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2551">
      <w:bodyDiv w:val="1"/>
      <w:marLeft w:val="0"/>
      <w:marRight w:val="0"/>
      <w:marTop w:val="0"/>
      <w:marBottom w:val="0"/>
      <w:divBdr>
        <w:top w:val="none" w:sz="0" w:space="0" w:color="auto"/>
        <w:left w:val="none" w:sz="0" w:space="0" w:color="auto"/>
        <w:bottom w:val="none" w:sz="0" w:space="0" w:color="auto"/>
        <w:right w:val="none" w:sz="0" w:space="0" w:color="auto"/>
      </w:divBdr>
    </w:div>
    <w:div w:id="6099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thinkuknow.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esafeonlin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ildline.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estlothianchcp.org.uk/media/9889/Child-Protection-Procedures-2015/pdf/Child_Protection_Procedures._2015.pdf" TargetMode="External"/><Relationship Id="rId4" Type="http://schemas.openxmlformats.org/officeDocument/2006/relationships/settings" Target="settings.xml"/><Relationship Id="rId9" Type="http://schemas.openxmlformats.org/officeDocument/2006/relationships/hyperlink" Target="http://intranet.westlothian.gov.uk/article/6976/Child-Protec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3865</Words>
  <Characters>22036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West Lothian Council</vt:lpstr>
    </vt:vector>
  </TitlesOfParts>
  <Company>West Lothian Council</Company>
  <LinksUpToDate>false</LinksUpToDate>
  <CharactersWithSpaces>25850</CharactersWithSpaces>
  <SharedDoc>false</SharedDoc>
  <HLinks>
    <vt:vector size="6" baseType="variant">
      <vt:variant>
        <vt:i4>4325467</vt:i4>
      </vt:variant>
      <vt:variant>
        <vt:i4>0</vt:i4>
      </vt:variant>
      <vt:variant>
        <vt:i4>0</vt:i4>
      </vt:variant>
      <vt:variant>
        <vt:i4>5</vt:i4>
      </vt:variant>
      <vt:variant>
        <vt:lpwstr>http://www.besafeonline.org/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Lothian Council</dc:title>
  <dc:creator>Hamilton, Susannah</dc:creator>
  <cp:lastModifiedBy>Lesley Henderson</cp:lastModifiedBy>
  <cp:revision>2</cp:revision>
  <cp:lastPrinted>2017-03-06T08:52:00Z</cp:lastPrinted>
  <dcterms:created xsi:type="dcterms:W3CDTF">2017-03-13T09:52:00Z</dcterms:created>
  <dcterms:modified xsi:type="dcterms:W3CDTF">2017-03-13T09:52:00Z</dcterms:modified>
</cp:coreProperties>
</file>